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B0A0" w14:textId="77777777" w:rsidR="00F81DE8" w:rsidRPr="00B97031" w:rsidRDefault="00F81DE8" w:rsidP="00310D4E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</w:p>
    <w:p w14:paraId="755651ED" w14:textId="64F6E9AF" w:rsidR="000A1DC8" w:rsidRPr="00B97031" w:rsidRDefault="000A1DC8" w:rsidP="000A1DC8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  <w:bookmarkStart w:id="0" w:name="_Hlk171381986"/>
      <w:bookmarkStart w:id="1" w:name="_Hlk171380584"/>
      <w:r w:rsidRPr="00B97031">
        <w:rPr>
          <w:rFonts w:cstheme="minorHAnsi"/>
          <w:b/>
          <w:bCs/>
          <w:sz w:val="24"/>
          <w:szCs w:val="24"/>
          <w:lang w:val="el-GR"/>
        </w:rPr>
        <w:t xml:space="preserve">Λατινικά </w:t>
      </w:r>
      <w:r w:rsidR="00CD5698">
        <w:rPr>
          <w:rFonts w:cstheme="minorHAnsi"/>
          <w:b/>
          <w:bCs/>
          <w:sz w:val="24"/>
          <w:szCs w:val="24"/>
          <w:lang w:val="el-GR"/>
        </w:rPr>
        <w:t xml:space="preserve">Κείμενο </w:t>
      </w:r>
      <w:r w:rsidR="0082542C" w:rsidRPr="00B97031">
        <w:rPr>
          <w:rFonts w:cstheme="minorHAnsi"/>
          <w:b/>
          <w:bCs/>
          <w:sz w:val="24"/>
          <w:szCs w:val="24"/>
          <w:lang w:val="el-GR"/>
        </w:rPr>
        <w:t xml:space="preserve">16  </w:t>
      </w:r>
      <w:r w:rsidRPr="00B97031">
        <w:rPr>
          <w:rFonts w:cstheme="minorHAnsi"/>
          <w:b/>
          <w:bCs/>
          <w:sz w:val="24"/>
          <w:szCs w:val="24"/>
          <w:lang w:val="el-GR"/>
        </w:rPr>
        <w:t xml:space="preserve">Γ΄ Λυκείου  </w:t>
      </w:r>
    </w:p>
    <w:bookmarkEnd w:id="0"/>
    <w:p w14:paraId="78A5EDF3" w14:textId="77777777" w:rsidR="0082542C" w:rsidRPr="00B97031" w:rsidRDefault="0082542C" w:rsidP="000A1DC8">
      <w:pPr>
        <w:spacing w:after="0" w:line="276" w:lineRule="auto"/>
        <w:rPr>
          <w:rFonts w:cstheme="minorHAnsi"/>
          <w:bCs/>
          <w:sz w:val="24"/>
          <w:szCs w:val="24"/>
          <w:lang w:val="el-GR"/>
        </w:rPr>
      </w:pPr>
    </w:p>
    <w:p w14:paraId="4D54DCB4" w14:textId="32260BF8" w:rsidR="00993AC9" w:rsidRPr="00516E5A" w:rsidRDefault="00993AC9" w:rsidP="000A1DC8">
      <w:pPr>
        <w:spacing w:after="0" w:line="276" w:lineRule="auto"/>
        <w:rPr>
          <w:rFonts w:cstheme="minorHAnsi"/>
          <w:bCs/>
          <w:sz w:val="24"/>
          <w:szCs w:val="24"/>
        </w:rPr>
      </w:pPr>
      <w:r w:rsidRPr="00B97031">
        <w:rPr>
          <w:rFonts w:cstheme="minorHAnsi"/>
          <w:bCs/>
          <w:sz w:val="24"/>
          <w:szCs w:val="24"/>
          <w:lang w:val="el-GR"/>
        </w:rPr>
        <w:t xml:space="preserve">Ημερομηνία: </w:t>
      </w:r>
      <w:r w:rsidR="000A1DC8" w:rsidRPr="00B97031">
        <w:rPr>
          <w:rFonts w:cstheme="minorHAnsi"/>
          <w:bCs/>
          <w:sz w:val="24"/>
          <w:szCs w:val="24"/>
          <w:lang w:val="el-GR"/>
        </w:rPr>
        <w:t>…………………..</w:t>
      </w:r>
      <w:r w:rsidRPr="00B97031">
        <w:rPr>
          <w:rFonts w:cstheme="minorHAnsi"/>
          <w:bCs/>
          <w:sz w:val="24"/>
          <w:szCs w:val="24"/>
          <w:lang w:val="el-GR"/>
        </w:rPr>
        <w:t xml:space="preserve">       Τμήμα</w:t>
      </w:r>
      <w:r w:rsidRPr="00516E5A">
        <w:rPr>
          <w:rFonts w:cstheme="minorHAnsi"/>
          <w:bCs/>
          <w:sz w:val="24"/>
          <w:szCs w:val="24"/>
        </w:rPr>
        <w:t xml:space="preserve">: …………………..              </w:t>
      </w:r>
    </w:p>
    <w:p w14:paraId="1C3B2195" w14:textId="132D564F" w:rsidR="000A1DC8" w:rsidRPr="00B97031" w:rsidRDefault="000A1DC8" w:rsidP="000A1DC8">
      <w:pPr>
        <w:spacing w:after="0" w:line="276" w:lineRule="auto"/>
        <w:rPr>
          <w:rFonts w:cstheme="minorHAnsi"/>
          <w:bCs/>
          <w:sz w:val="24"/>
          <w:szCs w:val="24"/>
        </w:rPr>
      </w:pPr>
      <w:r w:rsidRPr="00B97031">
        <w:rPr>
          <w:rFonts w:cstheme="minorHAnsi"/>
          <w:bCs/>
          <w:sz w:val="24"/>
          <w:szCs w:val="24"/>
          <w:lang w:val="el-GR"/>
        </w:rPr>
        <w:t>Ονοματεπώνυμο</w:t>
      </w:r>
      <w:r w:rsidRPr="00B97031">
        <w:rPr>
          <w:rFonts w:cstheme="minorHAnsi"/>
          <w:bCs/>
          <w:sz w:val="24"/>
          <w:szCs w:val="24"/>
        </w:rPr>
        <w:t>:  ………</w:t>
      </w:r>
      <w:r w:rsidR="00993AC9" w:rsidRPr="00516E5A">
        <w:rPr>
          <w:rFonts w:cstheme="minorHAnsi"/>
          <w:bCs/>
          <w:sz w:val="24"/>
          <w:szCs w:val="24"/>
        </w:rPr>
        <w:t>……………………….</w:t>
      </w:r>
      <w:r w:rsidRPr="00B97031">
        <w:rPr>
          <w:rFonts w:cstheme="minorHAnsi"/>
          <w:bCs/>
          <w:sz w:val="24"/>
          <w:szCs w:val="24"/>
        </w:rPr>
        <w:t>……….</w:t>
      </w:r>
    </w:p>
    <w:bookmarkEnd w:id="1"/>
    <w:p w14:paraId="238415FD" w14:textId="77777777" w:rsidR="000A1DC8" w:rsidRPr="00B97031" w:rsidRDefault="000A1DC8" w:rsidP="000A1DC8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14:paraId="08B3A648" w14:textId="3CD4E1AD" w:rsidR="001579A6" w:rsidRPr="00B97031" w:rsidRDefault="007C5B3A" w:rsidP="004D62BE">
      <w:p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proofErr w:type="spellStart"/>
      <w:r w:rsidRPr="00B97031">
        <w:rPr>
          <w:rFonts w:eastAsia="Calibri" w:cstheme="minorHAnsi"/>
          <w:bCs/>
          <w:sz w:val="24"/>
          <w:szCs w:val="24"/>
        </w:rPr>
        <w:t>Nostri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,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postquam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pila in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hostes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miserunt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,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gladiis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rem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gerunt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.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Repente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post tergum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equitatus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cernitur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;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cohortes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appropinquant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; </w:t>
      </w:r>
      <w:bookmarkStart w:id="2" w:name="_Hlk161572550"/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hostes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terga </w:t>
      </w:r>
      <w:bookmarkEnd w:id="2"/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vertunt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ac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fugiunt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;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eis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equites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occurrunt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. </w:t>
      </w:r>
      <w:bookmarkStart w:id="3" w:name="_Hlk161572801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Fit </w:t>
      </w:r>
      <w:bookmarkEnd w:id="3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magna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caedes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. Sedulius, dux et princeps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Lemovicum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,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occiditur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; </w:t>
      </w:r>
      <w:bookmarkStart w:id="4" w:name="_Hlk161573734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dux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Arvernorum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vivus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in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fugā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comprehenditur</w:t>
      </w:r>
      <w:bookmarkEnd w:id="4"/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; signa militaria LXXIIII (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septuaginta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quattuor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)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ad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Caesarem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bookmarkStart w:id="5" w:name="_Hlk161572833"/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referuntur</w:t>
      </w:r>
      <w:bookmarkEnd w:id="5"/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; magnus numerus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hostium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capitur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atque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interficitur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;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reliqui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ex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fugā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in civitates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discedunt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.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Postero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die ad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Caesarem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bookmarkStart w:id="6" w:name="_Hlk161572583"/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legati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mittuntur</w:t>
      </w:r>
      <w:bookmarkEnd w:id="6"/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.</w:t>
      </w:r>
      <w:r w:rsidRPr="00B97031">
        <w:rPr>
          <w:rFonts w:eastAsia="Calibri" w:cstheme="minorHAnsi"/>
          <w:bCs/>
          <w:sz w:val="24"/>
          <w:szCs w:val="24"/>
        </w:rPr>
        <w:t xml:space="preserve"> </w:t>
      </w:r>
      <w:bookmarkStart w:id="7" w:name="_Hlk161573620"/>
      <w:r w:rsidRPr="00B97031">
        <w:rPr>
          <w:rFonts w:eastAsia="Calibri" w:cstheme="minorHAnsi"/>
          <w:bCs/>
          <w:sz w:val="24"/>
          <w:szCs w:val="24"/>
        </w:rPr>
        <w:t xml:space="preserve">Caesar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iubet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arma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tradi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ac principes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produci</w:t>
      </w:r>
      <w:bookmarkEnd w:id="7"/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. Ipse pro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castris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consedit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;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eo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duces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producuntur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. Vercingetorix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deditur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,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arma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</w:t>
      </w:r>
      <w:bookmarkStart w:id="8" w:name="_Hlk161572857"/>
      <w:proofErr w:type="spellStart"/>
      <w:r w:rsidRPr="00B97031">
        <w:rPr>
          <w:rFonts w:eastAsia="Calibri" w:cstheme="minorHAnsi"/>
          <w:bCs/>
          <w:sz w:val="24"/>
          <w:szCs w:val="24"/>
        </w:rPr>
        <w:t>proiciuntur</w:t>
      </w:r>
      <w:bookmarkEnd w:id="8"/>
      <w:proofErr w:type="spellEnd"/>
      <w:r w:rsidRPr="00B97031">
        <w:rPr>
          <w:rFonts w:eastAsia="Calibri" w:cstheme="minorHAnsi"/>
          <w:bCs/>
          <w:sz w:val="24"/>
          <w:szCs w:val="24"/>
        </w:rPr>
        <w:t>.</w:t>
      </w:r>
    </w:p>
    <w:p w14:paraId="03FCFE78" w14:textId="77777777" w:rsidR="007C5B3A" w:rsidRPr="00B97031" w:rsidRDefault="007C5B3A" w:rsidP="00310D4E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3DC8CF31" w14:textId="7E8EE583" w:rsidR="001579A6" w:rsidRPr="00B97031" w:rsidRDefault="001507DE" w:rsidP="007C5B3A">
      <w:pPr>
        <w:spacing w:after="0" w:line="276" w:lineRule="auto"/>
        <w:rPr>
          <w:rFonts w:cstheme="minorHAnsi"/>
          <w:sz w:val="24"/>
          <w:szCs w:val="24"/>
          <w:lang w:val="el-GR"/>
        </w:rPr>
      </w:pPr>
      <w:r w:rsidRPr="00B97031">
        <w:rPr>
          <w:rFonts w:eastAsia="Calibri" w:cstheme="minorHAnsi"/>
          <w:b/>
          <w:sz w:val="24"/>
          <w:szCs w:val="24"/>
          <w:lang w:val="el-GR"/>
        </w:rPr>
        <w:t>Α</w:t>
      </w:r>
      <w:r w:rsidRPr="002E4FAE">
        <w:rPr>
          <w:rFonts w:eastAsia="Calibri" w:cstheme="minorHAnsi"/>
          <w:b/>
          <w:sz w:val="24"/>
          <w:szCs w:val="24"/>
        </w:rPr>
        <w:t>.</w:t>
      </w:r>
      <w:r w:rsidRPr="002E4FAE">
        <w:rPr>
          <w:rFonts w:eastAsia="Calibri" w:cstheme="minorHAnsi"/>
          <w:sz w:val="24"/>
          <w:szCs w:val="24"/>
        </w:rPr>
        <w:t xml:space="preserve"> </w:t>
      </w:r>
      <w:r w:rsidRPr="00B97031">
        <w:rPr>
          <w:rFonts w:eastAsia="Calibri" w:cstheme="minorHAnsi"/>
          <w:sz w:val="24"/>
          <w:szCs w:val="24"/>
          <w:lang w:val="el-GR"/>
        </w:rPr>
        <w:t>Να</w:t>
      </w:r>
      <w:r w:rsidRPr="002E4FAE">
        <w:rPr>
          <w:rFonts w:eastAsia="Calibri" w:cstheme="minorHAnsi"/>
          <w:sz w:val="24"/>
          <w:szCs w:val="24"/>
        </w:rPr>
        <w:t xml:space="preserve"> </w:t>
      </w:r>
      <w:r w:rsidRPr="00B97031">
        <w:rPr>
          <w:rFonts w:eastAsia="Calibri" w:cstheme="minorHAnsi"/>
          <w:sz w:val="24"/>
          <w:szCs w:val="24"/>
          <w:lang w:val="el-GR"/>
        </w:rPr>
        <w:t>μεταφράσετε</w:t>
      </w:r>
      <w:r w:rsidRPr="002E4FAE">
        <w:rPr>
          <w:rFonts w:eastAsia="Calibri" w:cstheme="minorHAnsi"/>
          <w:sz w:val="24"/>
          <w:szCs w:val="24"/>
        </w:rPr>
        <w:t xml:space="preserve"> </w:t>
      </w:r>
      <w:r w:rsidR="002E4FAE" w:rsidRPr="00EF7DDF">
        <w:rPr>
          <w:rFonts w:eastAsia="Calibri" w:cstheme="minorHAnsi"/>
          <w:sz w:val="24"/>
          <w:szCs w:val="24"/>
          <w:lang w:val="el-GR"/>
        </w:rPr>
        <w:t>τ</w:t>
      </w:r>
      <w:r w:rsidR="002E4FAE">
        <w:rPr>
          <w:rFonts w:eastAsia="Calibri" w:cstheme="minorHAnsi"/>
          <w:sz w:val="24"/>
          <w:szCs w:val="24"/>
        </w:rPr>
        <w:t>o</w:t>
      </w:r>
      <w:r w:rsidR="002E4FAE" w:rsidRPr="00EF7DDF">
        <w:rPr>
          <w:rFonts w:eastAsia="Calibri" w:cstheme="minorHAnsi"/>
          <w:sz w:val="24"/>
          <w:szCs w:val="24"/>
        </w:rPr>
        <w:t xml:space="preserve"> </w:t>
      </w:r>
      <w:r w:rsidR="002E4FAE" w:rsidRPr="00EF7DDF">
        <w:rPr>
          <w:rFonts w:eastAsia="Calibri" w:cstheme="minorHAnsi"/>
          <w:sz w:val="24"/>
          <w:szCs w:val="24"/>
          <w:lang w:val="el-GR"/>
        </w:rPr>
        <w:t>απ</w:t>
      </w:r>
      <w:r w:rsidR="002E4FAE">
        <w:rPr>
          <w:rFonts w:eastAsia="Calibri" w:cstheme="minorHAnsi"/>
          <w:sz w:val="24"/>
          <w:szCs w:val="24"/>
          <w:lang w:val="el-GR"/>
        </w:rPr>
        <w:t>ό</w:t>
      </w:r>
      <w:r w:rsidR="002E4FAE" w:rsidRPr="00EF7DDF">
        <w:rPr>
          <w:rFonts w:eastAsia="Calibri" w:cstheme="minorHAnsi"/>
          <w:sz w:val="24"/>
          <w:szCs w:val="24"/>
          <w:lang w:val="el-GR"/>
        </w:rPr>
        <w:t>σπ</w:t>
      </w:r>
      <w:r w:rsidR="002E4FAE">
        <w:rPr>
          <w:rFonts w:eastAsia="Calibri" w:cstheme="minorHAnsi"/>
          <w:sz w:val="24"/>
          <w:szCs w:val="24"/>
          <w:lang w:val="el-GR"/>
        </w:rPr>
        <w:t>α</w:t>
      </w:r>
      <w:r w:rsidR="002E4FAE" w:rsidRPr="00EF7DDF">
        <w:rPr>
          <w:rFonts w:eastAsia="Calibri" w:cstheme="minorHAnsi"/>
          <w:sz w:val="24"/>
          <w:szCs w:val="24"/>
          <w:lang w:val="el-GR"/>
        </w:rPr>
        <w:t>σμα</w:t>
      </w:r>
      <w:r w:rsidR="00743342" w:rsidRPr="002E4FAE">
        <w:rPr>
          <w:rFonts w:eastAsia="Calibri" w:cstheme="minorHAnsi"/>
          <w:sz w:val="24"/>
          <w:szCs w:val="24"/>
        </w:rPr>
        <w:t>:</w:t>
      </w:r>
      <w:r w:rsidR="002E4FAE" w:rsidRPr="002E4FAE">
        <w:rPr>
          <w:rFonts w:eastAsia="Calibri" w:cstheme="minorHAnsi"/>
          <w:sz w:val="24"/>
          <w:szCs w:val="24"/>
        </w:rPr>
        <w:t xml:space="preserve"> </w:t>
      </w:r>
      <w:r w:rsidR="00743342" w:rsidRPr="002E4FAE">
        <w:rPr>
          <w:rFonts w:eastAsia="Calibri" w:cstheme="minorHAnsi"/>
          <w:sz w:val="24"/>
          <w:szCs w:val="24"/>
        </w:rPr>
        <w:t>«</w:t>
      </w:r>
      <w:proofErr w:type="spellStart"/>
      <w:r w:rsidR="007C5B3A" w:rsidRPr="00B97031">
        <w:rPr>
          <w:rFonts w:eastAsia="Calibri" w:cstheme="minorHAnsi"/>
          <w:b/>
          <w:bCs/>
          <w:sz w:val="24"/>
          <w:szCs w:val="24"/>
        </w:rPr>
        <w:t>hostes</w:t>
      </w:r>
      <w:proofErr w:type="spellEnd"/>
      <w:r w:rsidR="007C5B3A" w:rsidRPr="002E4FAE">
        <w:rPr>
          <w:rFonts w:eastAsia="Calibri" w:cstheme="minorHAnsi"/>
          <w:b/>
          <w:bCs/>
          <w:sz w:val="24"/>
          <w:szCs w:val="24"/>
        </w:rPr>
        <w:t xml:space="preserve"> </w:t>
      </w:r>
      <w:r w:rsidR="007C5B3A" w:rsidRPr="00B97031">
        <w:rPr>
          <w:rFonts w:eastAsia="Calibri" w:cstheme="minorHAnsi"/>
          <w:b/>
          <w:bCs/>
          <w:sz w:val="24"/>
          <w:szCs w:val="24"/>
        </w:rPr>
        <w:t>terga</w:t>
      </w:r>
      <w:r w:rsidR="00743342" w:rsidRPr="002E4FAE">
        <w:rPr>
          <w:rFonts w:eastAsia="Calibri" w:cstheme="minorHAnsi"/>
          <w:sz w:val="24"/>
          <w:szCs w:val="24"/>
        </w:rPr>
        <w:t>...</w:t>
      </w:r>
      <w:r w:rsidR="00743342" w:rsidRPr="002E4FAE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="007C5B3A" w:rsidRPr="00B97031">
        <w:rPr>
          <w:rFonts w:eastAsia="Calibri" w:cstheme="minorHAnsi"/>
          <w:b/>
          <w:bCs/>
          <w:sz w:val="24"/>
          <w:szCs w:val="24"/>
        </w:rPr>
        <w:t>legati</w:t>
      </w:r>
      <w:proofErr w:type="spellEnd"/>
      <w:r w:rsidR="007C5B3A" w:rsidRPr="002E4FAE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proofErr w:type="gramStart"/>
      <w:r w:rsidR="007C5B3A" w:rsidRPr="00B97031">
        <w:rPr>
          <w:rFonts w:eastAsia="Calibri" w:cstheme="minorHAnsi"/>
          <w:b/>
          <w:bCs/>
          <w:sz w:val="24"/>
          <w:szCs w:val="24"/>
        </w:rPr>
        <w:t>mittuntur</w:t>
      </w:r>
      <w:proofErr w:type="spellEnd"/>
      <w:r w:rsidR="00743342" w:rsidRPr="002E4FAE">
        <w:rPr>
          <w:rFonts w:eastAsia="Calibri" w:cstheme="minorHAnsi"/>
          <w:bCs/>
          <w:sz w:val="24"/>
          <w:szCs w:val="24"/>
        </w:rPr>
        <w:t>.</w:t>
      </w:r>
      <w:r w:rsidR="00743342" w:rsidRPr="002E4FAE">
        <w:rPr>
          <w:rFonts w:eastAsia="Calibri" w:cstheme="minorHAnsi"/>
          <w:sz w:val="24"/>
          <w:szCs w:val="24"/>
        </w:rPr>
        <w:t>»</w:t>
      </w:r>
      <w:proofErr w:type="gramEnd"/>
      <w:r w:rsidR="007C5B3A" w:rsidRPr="002E4FAE">
        <w:rPr>
          <w:rFonts w:eastAsia="Calibri" w:cstheme="minorHAnsi"/>
          <w:sz w:val="24"/>
          <w:szCs w:val="24"/>
        </w:rPr>
        <w:tab/>
      </w:r>
      <w:r w:rsidR="007C5B3A" w:rsidRPr="002E4FAE">
        <w:rPr>
          <w:rFonts w:eastAsia="Calibri" w:cstheme="minorHAnsi"/>
          <w:sz w:val="24"/>
          <w:szCs w:val="24"/>
        </w:rPr>
        <w:tab/>
      </w:r>
      <w:r w:rsidR="00565FFB" w:rsidRPr="002E4FAE">
        <w:rPr>
          <w:rFonts w:eastAsia="Calibri" w:cstheme="minorHAnsi"/>
          <w:sz w:val="24"/>
          <w:szCs w:val="24"/>
        </w:rPr>
        <w:t xml:space="preserve">       </w:t>
      </w:r>
      <w:r w:rsidRPr="002E4FAE">
        <w:rPr>
          <w:rFonts w:cstheme="minorHAnsi"/>
          <w:sz w:val="24"/>
          <w:szCs w:val="24"/>
        </w:rPr>
        <w:t xml:space="preserve"> </w:t>
      </w:r>
      <w:r w:rsidR="001579A6" w:rsidRPr="002E4FAE">
        <w:rPr>
          <w:rFonts w:cstheme="minorHAnsi"/>
          <w:sz w:val="24"/>
          <w:szCs w:val="24"/>
        </w:rPr>
        <w:t xml:space="preserve"> </w:t>
      </w:r>
      <w:r w:rsidR="00377BF1">
        <w:rPr>
          <w:rFonts w:cstheme="minorHAnsi"/>
          <w:sz w:val="24"/>
          <w:szCs w:val="24"/>
        </w:rPr>
        <w:tab/>
      </w:r>
      <w:r w:rsidR="00377BF1">
        <w:rPr>
          <w:rFonts w:cstheme="minorHAnsi"/>
          <w:sz w:val="24"/>
          <w:szCs w:val="24"/>
        </w:rPr>
        <w:tab/>
      </w:r>
      <w:r w:rsidR="00565FFB" w:rsidRPr="00B97031">
        <w:rPr>
          <w:rFonts w:cstheme="minorHAnsi"/>
          <w:b/>
          <w:bCs/>
          <w:sz w:val="24"/>
          <w:szCs w:val="24"/>
          <w:lang w:val="el-GR"/>
        </w:rPr>
        <w:t xml:space="preserve">(Μονάδες </w:t>
      </w:r>
      <w:r w:rsidR="000C768C" w:rsidRPr="00B97031">
        <w:rPr>
          <w:rFonts w:cstheme="minorHAnsi"/>
          <w:b/>
          <w:bCs/>
          <w:sz w:val="24"/>
          <w:szCs w:val="24"/>
          <w:lang w:val="el-GR"/>
        </w:rPr>
        <w:t>2</w:t>
      </w:r>
      <w:r w:rsidR="00B97031" w:rsidRPr="002E4FAE">
        <w:rPr>
          <w:rFonts w:cstheme="minorHAnsi"/>
          <w:b/>
          <w:bCs/>
          <w:sz w:val="24"/>
          <w:szCs w:val="24"/>
          <w:lang w:val="el-GR"/>
        </w:rPr>
        <w:t>0</w:t>
      </w:r>
      <w:r w:rsidR="007C5B3A" w:rsidRPr="00B97031">
        <w:rPr>
          <w:rFonts w:cstheme="minorHAnsi"/>
          <w:b/>
          <w:bCs/>
          <w:sz w:val="24"/>
          <w:szCs w:val="24"/>
          <w:lang w:val="el-GR"/>
        </w:rPr>
        <w:t>)</w:t>
      </w:r>
      <w:r w:rsidRPr="00B97031">
        <w:rPr>
          <w:rFonts w:cstheme="minorHAnsi"/>
          <w:sz w:val="24"/>
          <w:szCs w:val="24"/>
          <w:lang w:val="el-GR"/>
        </w:rPr>
        <w:t xml:space="preserve"> </w:t>
      </w:r>
      <w:r w:rsidR="00481796" w:rsidRPr="00B97031">
        <w:rPr>
          <w:rFonts w:cstheme="minorHAnsi"/>
          <w:sz w:val="24"/>
          <w:szCs w:val="24"/>
          <w:lang w:val="el-GR"/>
        </w:rPr>
        <w:t xml:space="preserve"> </w:t>
      </w:r>
      <w:r w:rsidR="00E338BB" w:rsidRPr="00B97031">
        <w:rPr>
          <w:rFonts w:cstheme="minorHAnsi"/>
          <w:sz w:val="24"/>
          <w:szCs w:val="24"/>
          <w:lang w:val="el-GR"/>
        </w:rPr>
        <w:t xml:space="preserve"> </w:t>
      </w:r>
    </w:p>
    <w:p w14:paraId="5BC15727" w14:textId="77777777" w:rsidR="000B0520" w:rsidRPr="00B97031" w:rsidRDefault="00E338BB" w:rsidP="00743342">
      <w:pPr>
        <w:spacing w:after="0" w:line="276" w:lineRule="auto"/>
        <w:ind w:left="3600"/>
        <w:rPr>
          <w:rFonts w:cstheme="minorHAnsi"/>
          <w:b/>
          <w:bCs/>
          <w:sz w:val="24"/>
          <w:szCs w:val="24"/>
          <w:lang w:val="el-GR"/>
        </w:rPr>
      </w:pPr>
      <w:r w:rsidRPr="00B97031">
        <w:rPr>
          <w:rFonts w:cstheme="minorHAnsi"/>
          <w:sz w:val="24"/>
          <w:szCs w:val="24"/>
          <w:lang w:val="el-GR"/>
        </w:rPr>
        <w:t xml:space="preserve"> </w:t>
      </w:r>
      <w:r w:rsidR="00B01BE3" w:rsidRPr="00B97031">
        <w:rPr>
          <w:rFonts w:cstheme="minorHAnsi"/>
          <w:sz w:val="24"/>
          <w:szCs w:val="24"/>
          <w:lang w:val="el-GR"/>
        </w:rPr>
        <w:t xml:space="preserve">   </w:t>
      </w:r>
    </w:p>
    <w:p w14:paraId="23395088" w14:textId="2034F19D" w:rsidR="001579A6" w:rsidRPr="00B97031" w:rsidRDefault="000B0520" w:rsidP="001579A6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  <w:r w:rsidRPr="00B97031">
        <w:rPr>
          <w:rFonts w:cstheme="minorHAnsi"/>
          <w:b/>
          <w:bCs/>
          <w:sz w:val="24"/>
          <w:szCs w:val="24"/>
          <w:lang w:val="el-GR"/>
        </w:rPr>
        <w:t>Β</w:t>
      </w:r>
      <w:r w:rsidR="00310D4E" w:rsidRPr="00B97031">
        <w:rPr>
          <w:rFonts w:cstheme="minorHAnsi"/>
          <w:b/>
          <w:bCs/>
          <w:sz w:val="24"/>
          <w:szCs w:val="24"/>
          <w:lang w:val="el-GR"/>
        </w:rPr>
        <w:t xml:space="preserve">. </w:t>
      </w:r>
      <w:r w:rsidRPr="00B97031">
        <w:rPr>
          <w:rFonts w:cstheme="minorHAnsi"/>
          <w:b/>
          <w:bCs/>
          <w:sz w:val="24"/>
          <w:szCs w:val="24"/>
          <w:lang w:val="el-GR"/>
        </w:rPr>
        <w:t>1.</w:t>
      </w:r>
      <w:r w:rsidR="001579A6" w:rsidRPr="00B97031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0C1B15" w:rsidRPr="00B97031">
        <w:rPr>
          <w:rFonts w:cstheme="minorHAnsi"/>
          <w:bCs/>
          <w:sz w:val="24"/>
          <w:szCs w:val="24"/>
          <w:lang w:val="el-GR"/>
        </w:rPr>
        <w:t>Γιατί ο Πόπλιος Βεργίλιος Μάρων θεωρείτ</w:t>
      </w:r>
      <w:r w:rsidR="004D62BE" w:rsidRPr="00B97031">
        <w:rPr>
          <w:rFonts w:cstheme="minorHAnsi"/>
          <w:bCs/>
          <w:sz w:val="24"/>
          <w:szCs w:val="24"/>
          <w:lang w:val="el-GR"/>
        </w:rPr>
        <w:t>αι</w:t>
      </w:r>
      <w:r w:rsidR="000C1B15" w:rsidRPr="00B97031">
        <w:rPr>
          <w:rFonts w:cstheme="minorHAnsi"/>
          <w:bCs/>
          <w:sz w:val="24"/>
          <w:szCs w:val="24"/>
          <w:lang w:val="el-GR"/>
        </w:rPr>
        <w:t xml:space="preserve"> ο </w:t>
      </w:r>
      <w:r w:rsidR="00993AC9" w:rsidRPr="00B97031">
        <w:rPr>
          <w:rFonts w:cstheme="minorHAnsi"/>
          <w:bCs/>
          <w:sz w:val="24"/>
          <w:szCs w:val="24"/>
          <w:lang w:val="el-GR"/>
        </w:rPr>
        <w:t>«</w:t>
      </w:r>
      <w:r w:rsidR="000C1B15" w:rsidRPr="00B97031">
        <w:rPr>
          <w:rFonts w:cstheme="minorHAnsi"/>
          <w:bCs/>
          <w:sz w:val="24"/>
          <w:szCs w:val="24"/>
          <w:lang w:val="el-GR"/>
        </w:rPr>
        <w:t>εθνικός ποιητής</w:t>
      </w:r>
      <w:r w:rsidR="00993AC9" w:rsidRPr="00B97031">
        <w:rPr>
          <w:rFonts w:cstheme="minorHAnsi"/>
          <w:bCs/>
          <w:sz w:val="24"/>
          <w:szCs w:val="24"/>
          <w:lang w:val="el-GR"/>
        </w:rPr>
        <w:t>»</w:t>
      </w:r>
      <w:r w:rsidR="000C1B15" w:rsidRPr="00B97031">
        <w:rPr>
          <w:rFonts w:cstheme="minorHAnsi"/>
          <w:bCs/>
          <w:sz w:val="24"/>
          <w:szCs w:val="24"/>
          <w:lang w:val="el-GR"/>
        </w:rPr>
        <w:t xml:space="preserve"> των Ρωμαίων</w:t>
      </w:r>
      <w:r w:rsidR="00E638B1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>;</w:t>
      </w:r>
      <w:r w:rsidR="00251FF7" w:rsidRPr="00B97031">
        <w:rPr>
          <w:rFonts w:eastAsia="Times New Roman" w:cstheme="minorHAnsi"/>
          <w:bCs/>
          <w:color w:val="000000" w:themeColor="text1"/>
          <w:sz w:val="24"/>
          <w:szCs w:val="24"/>
          <w:lang w:val="el-GR"/>
        </w:rPr>
        <w:t xml:space="preserve"> </w:t>
      </w:r>
      <w:r w:rsidR="00251FF7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</w:t>
      </w:r>
      <w:r w:rsidR="00B74F6B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ab/>
      </w:r>
      <w:r w:rsidR="00251FF7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</w:t>
      </w:r>
      <w:r w:rsidR="00BA371E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ab/>
      </w:r>
      <w:r w:rsidR="001579A6" w:rsidRPr="00B97031">
        <w:rPr>
          <w:rFonts w:eastAsia="Times New Roman" w:cstheme="minorHAnsi"/>
          <w:b/>
          <w:bCs/>
          <w:color w:val="000000"/>
          <w:sz w:val="24"/>
          <w:szCs w:val="24"/>
          <w:lang w:val="el-GR"/>
        </w:rPr>
        <w:t>(Μονάδες 10)</w:t>
      </w:r>
      <w:r w:rsidR="001579A6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 </w:t>
      </w:r>
    </w:p>
    <w:p w14:paraId="68D33151" w14:textId="2058ACB6" w:rsidR="00DC4304" w:rsidRPr="00B97031" w:rsidRDefault="008A71A2" w:rsidP="000C1B15">
      <w:pPr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  <w:r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       </w:t>
      </w:r>
    </w:p>
    <w:p w14:paraId="761E062B" w14:textId="2C8E1F92" w:rsidR="00743342" w:rsidRPr="00B97031" w:rsidRDefault="002119E1" w:rsidP="002E4FAE">
      <w:pPr>
        <w:spacing w:after="0" w:line="276" w:lineRule="auto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Β. 2</w:t>
      </w:r>
      <w:r w:rsidR="009052F4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D16DC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>Να γράψετε μία ετυμολογικά συγγενή νεοελληνική λέξη για κάθε μία από τις παρακάτω λατινικές λέξεις του κειμένου</w:t>
      </w:r>
      <w:r w:rsidR="00743342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>.</w:t>
      </w:r>
      <w:r w:rsidR="00D16DC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</w:t>
      </w:r>
      <w:r w:rsidR="00743342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4D62BE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equitatus</w:t>
      </w:r>
      <w:r w:rsidR="00A562CA" w:rsidRPr="00B97031">
        <w:rPr>
          <w:rFonts w:eastAsia="Calibri" w:cstheme="minorHAnsi"/>
          <w:bCs/>
          <w:sz w:val="24"/>
          <w:szCs w:val="24"/>
          <w:lang w:val="el-GR"/>
        </w:rPr>
        <w:t xml:space="preserve">, </w:t>
      </w:r>
      <w:r w:rsidR="00A562CA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vertunt</w:t>
      </w:r>
      <w:r w:rsidR="00A562CA" w:rsidRPr="00B97031">
        <w:rPr>
          <w:rFonts w:eastAsia="Calibri" w:cstheme="minorHAnsi"/>
          <w:bCs/>
          <w:sz w:val="24"/>
          <w:szCs w:val="24"/>
          <w:lang w:val="el-GR"/>
        </w:rPr>
        <w:t xml:space="preserve">, </w:t>
      </w:r>
      <w:r w:rsidR="00A562CA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fugiunt</w:t>
      </w:r>
      <w:r w:rsidR="00A562CA" w:rsidRPr="00B97031">
        <w:rPr>
          <w:rFonts w:eastAsia="Calibri" w:cstheme="minorHAnsi"/>
          <w:bCs/>
          <w:sz w:val="24"/>
          <w:szCs w:val="24"/>
          <w:lang w:val="el-GR"/>
        </w:rPr>
        <w:t xml:space="preserve">, </w:t>
      </w:r>
      <w:r w:rsidR="00A562CA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referuntur</w:t>
      </w:r>
      <w:r w:rsidR="00A55C21">
        <w:rPr>
          <w:rFonts w:eastAsia="Calibri" w:cstheme="minorHAnsi"/>
          <w:bCs/>
          <w:sz w:val="24"/>
          <w:szCs w:val="24"/>
          <w:lang w:val="el-GR"/>
        </w:rPr>
        <w:t xml:space="preserve">, </w:t>
      </w:r>
      <w:r w:rsidR="00A562CA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consedit</w:t>
      </w:r>
      <w:r w:rsidR="00743342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</w:t>
      </w:r>
      <w:r w:rsidR="00743342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="00743342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="00A55C2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="00A562CA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</w:t>
      </w:r>
      <w:r w:rsidR="00743342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</w:t>
      </w:r>
      <w:r w:rsidR="002E4FAE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</w:t>
      </w:r>
      <w:r w:rsidR="00743342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</w:t>
      </w:r>
      <w:r w:rsidR="001579A6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743342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(Μονάδες 10)</w:t>
      </w:r>
    </w:p>
    <w:p w14:paraId="78DF85AC" w14:textId="1D224161" w:rsidR="00743342" w:rsidRPr="00B97031" w:rsidRDefault="00A562CA" w:rsidP="00A562CA">
      <w:pPr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color w:val="000000"/>
          <w:sz w:val="24"/>
          <w:szCs w:val="24"/>
          <w:lang w:val="el-GR" w:eastAsia="el-GR"/>
        </w:rPr>
        <w:tab/>
      </w:r>
      <w:r w:rsidRPr="00B97031">
        <w:rPr>
          <w:rFonts w:eastAsia="Times New Roman" w:cstheme="minorHAnsi"/>
          <w:color w:val="000000"/>
          <w:sz w:val="24"/>
          <w:szCs w:val="24"/>
          <w:lang w:val="el-GR" w:eastAsia="el-GR"/>
        </w:rPr>
        <w:tab/>
      </w:r>
    </w:p>
    <w:p w14:paraId="544D88F7" w14:textId="77777777" w:rsidR="00036FAA" w:rsidRPr="00B97031" w:rsidRDefault="00036FAA" w:rsidP="00036FAA">
      <w:pPr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2B6693F8" w14:textId="2720DB14" w:rsidR="00E3510D" w:rsidRPr="00B97031" w:rsidRDefault="00796616" w:rsidP="00B74F6B">
      <w:pPr>
        <w:shd w:val="clear" w:color="auto" w:fill="FFFFFF"/>
        <w:spacing w:after="0" w:line="276" w:lineRule="auto"/>
        <w:ind w:right="141"/>
        <w:jc w:val="both"/>
        <w:rPr>
          <w:rFonts w:eastAsia="Times New Roman" w:cstheme="minorHAnsi"/>
          <w:color w:val="28272B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Β. </w:t>
      </w:r>
      <w:r w:rsidR="00516E5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3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8A71A2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α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.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Να </w:t>
      </w:r>
      <w:r w:rsidR="009052F4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γράψετε τους </w:t>
      </w:r>
      <w:r w:rsidR="009052F4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αρχικούς χρόνους</w:t>
      </w:r>
      <w:r w:rsidR="009052F4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7C5B3A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>των</w:t>
      </w:r>
      <w:r w:rsidR="009052F4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ρημάτ</w:t>
      </w:r>
      <w:r w:rsidR="007C5B3A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>ων</w:t>
      </w:r>
      <w:r w:rsidR="009052F4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7C5B3A" w:rsidRPr="00B97031">
        <w:rPr>
          <w:rFonts w:eastAsia="Calibri" w:cstheme="minorHAnsi"/>
          <w:b/>
          <w:bCs/>
          <w:sz w:val="24"/>
          <w:szCs w:val="24"/>
          <w:u w:val="single"/>
        </w:rPr>
        <w:t>fit</w:t>
      </w:r>
      <w:r w:rsidR="007C5B3A" w:rsidRPr="00B97031">
        <w:rPr>
          <w:rFonts w:eastAsia="Calibri" w:cstheme="minorHAnsi"/>
          <w:b/>
          <w:bCs/>
          <w:sz w:val="24"/>
          <w:szCs w:val="24"/>
          <w:u w:val="single"/>
          <w:lang w:val="el-GR"/>
        </w:rPr>
        <w:t xml:space="preserve">, </w:t>
      </w:r>
      <w:proofErr w:type="spellStart"/>
      <w:r w:rsidR="007C5B3A" w:rsidRPr="00B97031">
        <w:rPr>
          <w:rFonts w:eastAsia="Calibri" w:cstheme="minorHAnsi"/>
          <w:b/>
          <w:bCs/>
          <w:sz w:val="24"/>
          <w:szCs w:val="24"/>
          <w:u w:val="single"/>
        </w:rPr>
        <w:t>referuntur</w:t>
      </w:r>
      <w:proofErr w:type="spellEnd"/>
      <w:r w:rsidR="00A55C21">
        <w:rPr>
          <w:rFonts w:eastAsia="Calibri" w:cstheme="minorHAnsi"/>
          <w:b/>
          <w:bCs/>
          <w:sz w:val="24"/>
          <w:szCs w:val="24"/>
          <w:u w:val="single"/>
          <w:lang w:val="el-GR"/>
        </w:rPr>
        <w:t xml:space="preserve">, </w:t>
      </w:r>
      <w:proofErr w:type="spellStart"/>
      <w:r w:rsidR="007C5B3A" w:rsidRPr="00B97031">
        <w:rPr>
          <w:rFonts w:eastAsia="Calibri" w:cstheme="minorHAnsi"/>
          <w:b/>
          <w:bCs/>
          <w:sz w:val="24"/>
          <w:szCs w:val="24"/>
          <w:u w:val="single"/>
        </w:rPr>
        <w:t>proiciuntur</w:t>
      </w:r>
      <w:proofErr w:type="spellEnd"/>
      <w:r w:rsidR="00E3510D" w:rsidRPr="00B97031">
        <w:rPr>
          <w:rFonts w:eastAsia="Calibri" w:cstheme="minorHAnsi"/>
          <w:b/>
          <w:bCs/>
          <w:sz w:val="24"/>
          <w:szCs w:val="24"/>
          <w:u w:val="single"/>
          <w:lang w:val="el-GR"/>
        </w:rPr>
        <w:t>.</w:t>
      </w:r>
    </w:p>
    <w:p w14:paraId="76C90F09" w14:textId="69BB5D4A" w:rsidR="007C5B3A" w:rsidRPr="00516E5A" w:rsidRDefault="00E3510D" w:rsidP="002E4FAE">
      <w:pPr>
        <w:shd w:val="clear" w:color="auto" w:fill="FFFFFF"/>
        <w:spacing w:after="0" w:line="276" w:lineRule="auto"/>
        <w:ind w:right="141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</w:t>
      </w:r>
      <w:r w:rsidR="00EE519D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</w:t>
      </w:r>
      <w:r w:rsidR="00516E5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    και</w:t>
      </w:r>
      <w:r w:rsidR="005732F5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516E5A">
        <w:rPr>
          <w:rFonts w:eastAsia="Times New Roman" w:cstheme="minorHAnsi"/>
          <w:color w:val="28272B"/>
          <w:sz w:val="24"/>
          <w:szCs w:val="24"/>
          <w:lang w:val="el-GR" w:eastAsia="el-GR"/>
        </w:rPr>
        <w:t>ν</w:t>
      </w:r>
      <w:r w:rsidR="005732F5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α κλίνετε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>το καθένα σ</w:t>
      </w:r>
      <w:r w:rsidR="005732F5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την οριστική </w:t>
      </w:r>
      <w:r w:rsidR="005732F5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ενεστώτα</w:t>
      </w:r>
      <w:r w:rsidR="005732F5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393FFD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παθητικής</w:t>
      </w:r>
      <w:r w:rsidR="005732F5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φωνής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.   </w:t>
      </w:r>
      <w:r w:rsidR="007C5B3A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ab/>
      </w:r>
      <w:r w:rsidR="007C5B3A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ab/>
        <w:t xml:space="preserve">   </w:t>
      </w:r>
      <w:r w:rsidR="002E4FAE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7C5B3A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</w:t>
      </w:r>
      <w:r w:rsidR="00B82C1E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7C5B3A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(Μονάδες </w:t>
      </w:r>
      <w:r w:rsidR="00123B90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3</w:t>
      </w:r>
      <w:r w:rsidR="007C5B3A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0)</w:t>
      </w:r>
      <w:r w:rsidR="00B74F6B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</w:p>
    <w:p w14:paraId="08ED4822" w14:textId="77777777" w:rsidR="00036FAA" w:rsidRPr="00516E5A" w:rsidRDefault="00036FAA" w:rsidP="00036FAA">
      <w:pPr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6F4707EB" w14:textId="20277EA4" w:rsidR="000C1B15" w:rsidRPr="00B97031" w:rsidRDefault="001304B2" w:rsidP="000C1B15">
      <w:pPr>
        <w:shd w:val="clear" w:color="auto" w:fill="FFFFFF"/>
        <w:spacing w:after="0" w:line="276" w:lineRule="auto"/>
        <w:ind w:right="141"/>
        <w:jc w:val="both"/>
        <w:rPr>
          <w:rFonts w:eastAsia="Times New Roman" w:cstheme="minorHAnsi"/>
          <w:color w:val="28272B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Β. </w:t>
      </w:r>
      <w:r w:rsidR="00516E5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3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8A71A2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β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.</w:t>
      </w:r>
      <w:r w:rsidR="00677F57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 </w:t>
      </w:r>
      <w:r w:rsidR="000C1B15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>Να εντάξετε τις παρακάτω λέξεις στον πίνακα που ακολουθεί:</w:t>
      </w:r>
    </w:p>
    <w:p w14:paraId="11F4E585" w14:textId="23068CB3" w:rsidR="008A71A2" w:rsidRPr="00B97031" w:rsidRDefault="00B74F6B" w:rsidP="000C1B15">
      <w:pPr>
        <w:shd w:val="clear" w:color="auto" w:fill="FFFFFF"/>
        <w:spacing w:after="0" w:line="276" w:lineRule="auto"/>
        <w:ind w:right="141"/>
        <w:jc w:val="both"/>
        <w:rPr>
          <w:rFonts w:eastAsia="Calibri" w:cstheme="minorHAnsi"/>
          <w:noProof/>
          <w:kern w:val="1"/>
          <w:sz w:val="24"/>
          <w:szCs w:val="24"/>
          <w:lang w:eastAsia="ar-SA"/>
        </w:rPr>
      </w:pPr>
      <w:proofErr w:type="spellStart"/>
      <w:r w:rsidRPr="00B97031">
        <w:rPr>
          <w:rFonts w:eastAsia="Times New Roman" w:cstheme="minorHAnsi"/>
          <w:b/>
          <w:bCs/>
          <w:color w:val="28272B"/>
          <w:sz w:val="24"/>
          <w:szCs w:val="24"/>
          <w:lang w:eastAsia="el-GR"/>
        </w:rPr>
        <w:t>postquam</w:t>
      </w:r>
      <w:proofErr w:type="spellEnd"/>
      <w:r w:rsidR="000C1B15" w:rsidRPr="00B97031">
        <w:rPr>
          <w:rFonts w:eastAsia="Times New Roman" w:cstheme="minorHAnsi"/>
          <w:b/>
          <w:bCs/>
          <w:color w:val="28272B"/>
          <w:sz w:val="24"/>
          <w:szCs w:val="24"/>
          <w:lang w:eastAsia="el-GR"/>
        </w:rPr>
        <w:t xml:space="preserve">, </w:t>
      </w:r>
      <w:proofErr w:type="spellStart"/>
      <w:r w:rsidR="004D62BE" w:rsidRPr="00B97031">
        <w:rPr>
          <w:rFonts w:eastAsia="Times New Roman" w:cstheme="minorHAnsi"/>
          <w:b/>
          <w:bCs/>
          <w:color w:val="28272B"/>
          <w:sz w:val="24"/>
          <w:szCs w:val="24"/>
          <w:lang w:eastAsia="el-GR"/>
        </w:rPr>
        <w:t>repente</w:t>
      </w:r>
      <w:proofErr w:type="spellEnd"/>
      <w:r w:rsidR="000C1B15" w:rsidRPr="00B97031">
        <w:rPr>
          <w:rFonts w:eastAsia="Times New Roman" w:cstheme="minorHAnsi"/>
          <w:b/>
          <w:bCs/>
          <w:color w:val="28272B"/>
          <w:sz w:val="24"/>
          <w:szCs w:val="24"/>
          <w:lang w:eastAsia="el-GR"/>
        </w:rPr>
        <w:t>, magna, in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eastAsia="el-GR"/>
        </w:rPr>
        <w:t>,</w:t>
      </w:r>
      <w:r w:rsidR="000C1B15" w:rsidRPr="00B97031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0C1B15" w:rsidRPr="00B97031">
        <w:rPr>
          <w:rFonts w:eastAsia="Times New Roman" w:cstheme="minorHAnsi"/>
          <w:b/>
          <w:bCs/>
          <w:color w:val="28272B"/>
          <w:sz w:val="24"/>
          <w:szCs w:val="24"/>
          <w:lang w:eastAsia="el-GR"/>
        </w:rPr>
        <w:t>eis</w:t>
      </w:r>
      <w:proofErr w:type="spellEnd"/>
      <w:r w:rsidR="00393FFD" w:rsidRPr="00B97031">
        <w:rPr>
          <w:rFonts w:eastAsia="Times New Roman" w:cstheme="minorHAnsi"/>
          <w:color w:val="28272B"/>
          <w:sz w:val="24"/>
          <w:szCs w:val="24"/>
          <w:lang w:eastAsia="el-GR"/>
        </w:rPr>
        <w:t>.</w:t>
      </w:r>
      <w:r w:rsidR="00393FFD" w:rsidRPr="00B97031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ab/>
      </w:r>
      <w:r w:rsidR="00393FFD" w:rsidRPr="00B97031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ab/>
      </w:r>
      <w:r w:rsidR="00393FFD" w:rsidRPr="00B97031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ab/>
      </w:r>
      <w:r w:rsidR="00393FFD" w:rsidRPr="00B97031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ab/>
      </w:r>
      <w:r w:rsidR="00393FFD" w:rsidRPr="00B97031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ab/>
      </w:r>
      <w:r w:rsidR="005732F5" w:rsidRPr="00B97031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ab/>
      </w:r>
      <w:r w:rsidRPr="00B97031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ab/>
      </w:r>
      <w:r w:rsidR="005732F5" w:rsidRPr="00B97031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ab/>
        <w:t xml:space="preserve">          (</w:t>
      </w:r>
      <w:r w:rsidR="005732F5" w:rsidRPr="00B97031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>Μονάδες</w:t>
      </w:r>
      <w:r w:rsidR="005732F5" w:rsidRPr="00B97031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 xml:space="preserve"> </w:t>
      </w:r>
      <w:r w:rsidR="00393FFD" w:rsidRPr="00B97031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>1</w:t>
      </w:r>
      <w:r w:rsidR="00C32C1F" w:rsidRPr="00B97031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>0</w:t>
      </w:r>
      <w:r w:rsidR="005732F5" w:rsidRPr="00B97031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>)</w:t>
      </w:r>
      <w:r w:rsidR="00906DBB" w:rsidRPr="00B97031">
        <w:rPr>
          <w:rFonts w:eastAsia="Calibri" w:cstheme="minorHAnsi"/>
          <w:noProof/>
          <w:kern w:val="1"/>
          <w:sz w:val="24"/>
          <w:szCs w:val="24"/>
          <w:lang w:eastAsia="ar-SA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0"/>
        <w:gridCol w:w="1750"/>
        <w:gridCol w:w="1751"/>
        <w:gridCol w:w="1751"/>
        <w:gridCol w:w="1751"/>
      </w:tblGrid>
      <w:tr w:rsidR="00B74F6B" w:rsidRPr="00B97031" w14:paraId="54A6B6CD" w14:textId="77777777" w:rsidTr="004D59F3">
        <w:trPr>
          <w:trHeight w:val="376"/>
        </w:trPr>
        <w:tc>
          <w:tcPr>
            <w:tcW w:w="1750" w:type="dxa"/>
          </w:tcPr>
          <w:p w14:paraId="371E95C5" w14:textId="5167C881" w:rsidR="00B74F6B" w:rsidRPr="00B97031" w:rsidRDefault="00B74F6B" w:rsidP="000C1B15">
            <w:pPr>
              <w:spacing w:line="276" w:lineRule="auto"/>
              <w:ind w:right="141"/>
              <w:jc w:val="both"/>
              <w:rPr>
                <w:rFonts w:eastAsia="Calibri" w:cstheme="minorHAnsi"/>
                <w:noProof/>
                <w:kern w:val="1"/>
                <w:sz w:val="24"/>
                <w:szCs w:val="24"/>
                <w:lang w:val="el-GR" w:eastAsia="ar-SA"/>
              </w:rPr>
            </w:pPr>
            <w:r w:rsidRPr="00B97031">
              <w:rPr>
                <w:rFonts w:eastAsia="Calibri" w:cstheme="minorHAnsi"/>
                <w:noProof/>
                <w:kern w:val="1"/>
                <w:sz w:val="24"/>
                <w:szCs w:val="24"/>
                <w:lang w:val="el-GR" w:eastAsia="ar-SA"/>
              </w:rPr>
              <w:t>Σύνδεσμος</w:t>
            </w:r>
          </w:p>
        </w:tc>
        <w:tc>
          <w:tcPr>
            <w:tcW w:w="1750" w:type="dxa"/>
          </w:tcPr>
          <w:p w14:paraId="2B6485BA" w14:textId="3855E9C9" w:rsidR="00B74F6B" w:rsidRPr="00B97031" w:rsidRDefault="00B74F6B" w:rsidP="000C1B15">
            <w:pPr>
              <w:spacing w:line="276" w:lineRule="auto"/>
              <w:ind w:right="141"/>
              <w:jc w:val="both"/>
              <w:rPr>
                <w:rFonts w:eastAsia="Calibri" w:cstheme="minorHAnsi"/>
                <w:noProof/>
                <w:kern w:val="1"/>
                <w:sz w:val="24"/>
                <w:szCs w:val="24"/>
                <w:lang w:val="el-GR" w:eastAsia="ar-SA"/>
              </w:rPr>
            </w:pPr>
            <w:r w:rsidRPr="00B97031">
              <w:rPr>
                <w:rFonts w:eastAsia="Calibri" w:cstheme="minorHAnsi"/>
                <w:noProof/>
                <w:kern w:val="1"/>
                <w:sz w:val="24"/>
                <w:szCs w:val="24"/>
                <w:lang w:val="el-GR" w:eastAsia="ar-SA"/>
              </w:rPr>
              <w:t>Πρόθεση</w:t>
            </w:r>
          </w:p>
        </w:tc>
        <w:tc>
          <w:tcPr>
            <w:tcW w:w="1751" w:type="dxa"/>
          </w:tcPr>
          <w:p w14:paraId="4A6AFE45" w14:textId="021A68AD" w:rsidR="00B74F6B" w:rsidRPr="00B97031" w:rsidRDefault="00B74F6B" w:rsidP="000C1B15">
            <w:pPr>
              <w:spacing w:line="276" w:lineRule="auto"/>
              <w:ind w:right="141"/>
              <w:jc w:val="both"/>
              <w:rPr>
                <w:rFonts w:eastAsia="Calibri" w:cstheme="minorHAnsi"/>
                <w:noProof/>
                <w:kern w:val="1"/>
                <w:sz w:val="24"/>
                <w:szCs w:val="24"/>
                <w:lang w:val="el-GR" w:eastAsia="ar-SA"/>
              </w:rPr>
            </w:pPr>
            <w:r w:rsidRPr="00B97031">
              <w:rPr>
                <w:rFonts w:eastAsia="Calibri" w:cstheme="minorHAnsi"/>
                <w:noProof/>
                <w:kern w:val="1"/>
                <w:sz w:val="24"/>
                <w:szCs w:val="24"/>
                <w:lang w:val="el-GR" w:eastAsia="ar-SA"/>
              </w:rPr>
              <w:t>Αντωνυμία</w:t>
            </w:r>
          </w:p>
        </w:tc>
        <w:tc>
          <w:tcPr>
            <w:tcW w:w="1751" w:type="dxa"/>
          </w:tcPr>
          <w:p w14:paraId="05A984C5" w14:textId="3FF3B4BC" w:rsidR="00B74F6B" w:rsidRPr="00B97031" w:rsidRDefault="00B74F6B" w:rsidP="000C1B15">
            <w:pPr>
              <w:spacing w:line="276" w:lineRule="auto"/>
              <w:ind w:right="141"/>
              <w:jc w:val="both"/>
              <w:rPr>
                <w:rFonts w:eastAsia="Calibri" w:cstheme="minorHAnsi"/>
                <w:noProof/>
                <w:kern w:val="1"/>
                <w:sz w:val="24"/>
                <w:szCs w:val="24"/>
                <w:lang w:val="el-GR" w:eastAsia="ar-SA"/>
              </w:rPr>
            </w:pPr>
            <w:r w:rsidRPr="00B97031">
              <w:rPr>
                <w:rFonts w:eastAsia="Calibri" w:cstheme="minorHAnsi"/>
                <w:noProof/>
                <w:kern w:val="1"/>
                <w:sz w:val="24"/>
                <w:szCs w:val="24"/>
                <w:lang w:val="el-GR" w:eastAsia="ar-SA"/>
              </w:rPr>
              <w:t>Επίθετο</w:t>
            </w:r>
          </w:p>
        </w:tc>
        <w:tc>
          <w:tcPr>
            <w:tcW w:w="1751" w:type="dxa"/>
          </w:tcPr>
          <w:p w14:paraId="53573C07" w14:textId="12C695D8" w:rsidR="00B74F6B" w:rsidRPr="00B97031" w:rsidRDefault="00B74F6B" w:rsidP="000C1B15">
            <w:pPr>
              <w:spacing w:line="276" w:lineRule="auto"/>
              <w:ind w:right="141"/>
              <w:jc w:val="both"/>
              <w:rPr>
                <w:rFonts w:eastAsia="Calibri" w:cstheme="minorHAnsi"/>
                <w:noProof/>
                <w:kern w:val="1"/>
                <w:sz w:val="24"/>
                <w:szCs w:val="24"/>
                <w:lang w:val="el-GR" w:eastAsia="ar-SA"/>
              </w:rPr>
            </w:pPr>
            <w:r w:rsidRPr="00B97031">
              <w:rPr>
                <w:rFonts w:eastAsia="Calibri" w:cstheme="minorHAnsi"/>
                <w:noProof/>
                <w:kern w:val="1"/>
                <w:sz w:val="24"/>
                <w:szCs w:val="24"/>
                <w:lang w:val="el-GR" w:eastAsia="ar-SA"/>
              </w:rPr>
              <w:t>Επίρρημα</w:t>
            </w:r>
          </w:p>
        </w:tc>
      </w:tr>
      <w:tr w:rsidR="00B74F6B" w:rsidRPr="00B97031" w14:paraId="03BC5CEF" w14:textId="77777777" w:rsidTr="004D59F3">
        <w:trPr>
          <w:trHeight w:val="376"/>
        </w:trPr>
        <w:tc>
          <w:tcPr>
            <w:tcW w:w="1750" w:type="dxa"/>
          </w:tcPr>
          <w:p w14:paraId="1ABFC3A5" w14:textId="24E3EA46" w:rsidR="00B74F6B" w:rsidRPr="00B97031" w:rsidRDefault="00B74F6B" w:rsidP="00B74F6B">
            <w:pPr>
              <w:spacing w:line="276" w:lineRule="auto"/>
              <w:jc w:val="both"/>
              <w:rPr>
                <w:rFonts w:eastAsia="Calibri" w:cstheme="minorHAnsi"/>
                <w:noProof/>
                <w:kern w:val="1"/>
                <w:sz w:val="24"/>
                <w:szCs w:val="24"/>
                <w:lang w:val="el-GR" w:eastAsia="ar-SA"/>
              </w:rPr>
            </w:pPr>
          </w:p>
        </w:tc>
        <w:tc>
          <w:tcPr>
            <w:tcW w:w="1750" w:type="dxa"/>
          </w:tcPr>
          <w:p w14:paraId="49C15D5E" w14:textId="38440796" w:rsidR="00B74F6B" w:rsidRPr="00B97031" w:rsidRDefault="00B74F6B" w:rsidP="00B74F6B">
            <w:pPr>
              <w:spacing w:line="276" w:lineRule="auto"/>
              <w:jc w:val="both"/>
              <w:rPr>
                <w:rFonts w:eastAsia="Calibri" w:cstheme="minorHAnsi"/>
                <w:noProof/>
                <w:kern w:val="1"/>
                <w:sz w:val="24"/>
                <w:szCs w:val="24"/>
                <w:lang w:val="el-GR" w:eastAsia="ar-SA"/>
              </w:rPr>
            </w:pPr>
          </w:p>
        </w:tc>
        <w:tc>
          <w:tcPr>
            <w:tcW w:w="1751" w:type="dxa"/>
          </w:tcPr>
          <w:p w14:paraId="1A27C37B" w14:textId="40F2A8D7" w:rsidR="00B74F6B" w:rsidRPr="00B97031" w:rsidRDefault="00B74F6B" w:rsidP="00B74F6B">
            <w:pPr>
              <w:spacing w:line="276" w:lineRule="auto"/>
              <w:jc w:val="both"/>
              <w:rPr>
                <w:rFonts w:eastAsia="Calibri" w:cstheme="minorHAnsi"/>
                <w:noProof/>
                <w:kern w:val="1"/>
                <w:sz w:val="24"/>
                <w:szCs w:val="24"/>
                <w:lang w:val="el-GR" w:eastAsia="ar-SA"/>
              </w:rPr>
            </w:pPr>
          </w:p>
        </w:tc>
        <w:tc>
          <w:tcPr>
            <w:tcW w:w="1751" w:type="dxa"/>
          </w:tcPr>
          <w:p w14:paraId="0283017B" w14:textId="695A1C0A" w:rsidR="00B74F6B" w:rsidRPr="00B97031" w:rsidRDefault="00B74F6B" w:rsidP="00B74F6B">
            <w:pPr>
              <w:spacing w:line="276" w:lineRule="auto"/>
              <w:jc w:val="both"/>
              <w:rPr>
                <w:rFonts w:eastAsia="Calibri" w:cstheme="minorHAnsi"/>
                <w:noProof/>
                <w:kern w:val="1"/>
                <w:sz w:val="24"/>
                <w:szCs w:val="24"/>
                <w:lang w:val="el-GR" w:eastAsia="ar-SA"/>
              </w:rPr>
            </w:pPr>
          </w:p>
        </w:tc>
        <w:tc>
          <w:tcPr>
            <w:tcW w:w="1751" w:type="dxa"/>
          </w:tcPr>
          <w:p w14:paraId="76DC7D35" w14:textId="2819302E" w:rsidR="00B74F6B" w:rsidRPr="00B97031" w:rsidRDefault="00B74F6B" w:rsidP="00B74F6B">
            <w:pPr>
              <w:spacing w:line="276" w:lineRule="auto"/>
              <w:jc w:val="both"/>
              <w:rPr>
                <w:rFonts w:eastAsia="Calibri" w:cstheme="minorHAnsi"/>
                <w:noProof/>
                <w:kern w:val="1"/>
                <w:sz w:val="24"/>
                <w:szCs w:val="24"/>
                <w:lang w:val="el-GR" w:eastAsia="ar-SA"/>
              </w:rPr>
            </w:pPr>
          </w:p>
        </w:tc>
      </w:tr>
    </w:tbl>
    <w:p w14:paraId="00616790" w14:textId="77777777" w:rsidR="00B74F6B" w:rsidRPr="00B97031" w:rsidRDefault="00B74F6B" w:rsidP="00C32C1F">
      <w:pPr>
        <w:shd w:val="clear" w:color="auto" w:fill="FFFFFF"/>
        <w:spacing w:after="0" w:line="276" w:lineRule="auto"/>
        <w:ind w:right="141"/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</w:pPr>
    </w:p>
    <w:p w14:paraId="2C349852" w14:textId="3ECC1703" w:rsidR="005E5713" w:rsidRPr="00B97031" w:rsidRDefault="00D241E5" w:rsidP="0069597D">
      <w:pPr>
        <w:shd w:val="clear" w:color="auto" w:fill="FFFFFF"/>
        <w:spacing w:after="0" w:line="276" w:lineRule="auto"/>
        <w:ind w:right="141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Β</w:t>
      </w:r>
      <w:r w:rsidRPr="0069597D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516E5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4</w:t>
      </w:r>
      <w:r w:rsidRPr="0069597D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E27DAC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α</w:t>
      </w:r>
      <w:r w:rsidRPr="0069597D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. </w:t>
      </w:r>
      <w:r w:rsidR="00743342" w:rsidRPr="0069597D">
        <w:rPr>
          <w:rFonts w:eastAsia="Calibri" w:cstheme="minorHAnsi"/>
          <w:b/>
          <w:iCs/>
          <w:noProof/>
          <w:kern w:val="1"/>
          <w:sz w:val="24"/>
          <w:szCs w:val="24"/>
          <w:u w:val="single"/>
          <w:lang w:val="el-GR" w:eastAsia="ar-SA"/>
        </w:rPr>
        <w:t>«</w:t>
      </w:r>
      <w:r w:rsidR="00C32C1F" w:rsidRPr="0069597D">
        <w:rPr>
          <w:rFonts w:eastAsia="Calibri" w:cstheme="minorHAnsi"/>
          <w:b/>
          <w:iCs/>
          <w:noProof/>
          <w:kern w:val="1"/>
          <w:sz w:val="24"/>
          <w:szCs w:val="24"/>
          <w:u w:val="single"/>
          <w:lang w:eastAsia="ar-SA"/>
        </w:rPr>
        <w:t>dux</w:t>
      </w:r>
      <w:r w:rsidR="00C32C1F" w:rsidRPr="0069597D">
        <w:rPr>
          <w:rFonts w:eastAsia="Calibri" w:cstheme="minorHAnsi"/>
          <w:b/>
          <w:iCs/>
          <w:noProof/>
          <w:kern w:val="1"/>
          <w:sz w:val="24"/>
          <w:szCs w:val="24"/>
          <w:u w:val="single"/>
          <w:lang w:val="el-GR" w:eastAsia="ar-SA"/>
        </w:rPr>
        <w:t xml:space="preserve"> </w:t>
      </w:r>
      <w:r w:rsidR="00C32C1F" w:rsidRPr="0069597D">
        <w:rPr>
          <w:rFonts w:eastAsia="Calibri" w:cstheme="minorHAnsi"/>
          <w:b/>
          <w:iCs/>
          <w:noProof/>
          <w:kern w:val="1"/>
          <w:sz w:val="24"/>
          <w:szCs w:val="24"/>
          <w:u w:val="single"/>
          <w:lang w:eastAsia="ar-SA"/>
        </w:rPr>
        <w:t>Arvernorum</w:t>
      </w:r>
      <w:r w:rsidR="00C32C1F" w:rsidRPr="0069597D">
        <w:rPr>
          <w:rFonts w:eastAsia="Calibri" w:cstheme="minorHAnsi"/>
          <w:b/>
          <w:iCs/>
          <w:noProof/>
          <w:kern w:val="1"/>
          <w:sz w:val="24"/>
          <w:szCs w:val="24"/>
          <w:u w:val="single"/>
          <w:lang w:val="el-GR" w:eastAsia="ar-SA"/>
        </w:rPr>
        <w:t xml:space="preserve"> </w:t>
      </w:r>
      <w:r w:rsidR="00C32C1F" w:rsidRPr="0069597D">
        <w:rPr>
          <w:rFonts w:eastAsia="Calibri" w:cstheme="minorHAnsi"/>
          <w:b/>
          <w:iCs/>
          <w:noProof/>
          <w:kern w:val="1"/>
          <w:sz w:val="24"/>
          <w:szCs w:val="24"/>
          <w:u w:val="single"/>
          <w:lang w:eastAsia="ar-SA"/>
        </w:rPr>
        <w:t>vivus</w:t>
      </w:r>
      <w:r w:rsidR="00C32C1F" w:rsidRPr="0069597D">
        <w:rPr>
          <w:rFonts w:eastAsia="Calibri" w:cstheme="minorHAnsi"/>
          <w:b/>
          <w:iCs/>
          <w:noProof/>
          <w:kern w:val="1"/>
          <w:sz w:val="24"/>
          <w:szCs w:val="24"/>
          <w:u w:val="single"/>
          <w:lang w:val="el-GR" w:eastAsia="ar-SA"/>
        </w:rPr>
        <w:t xml:space="preserve"> </w:t>
      </w:r>
      <w:r w:rsidR="00C32C1F" w:rsidRPr="0069597D">
        <w:rPr>
          <w:rFonts w:eastAsia="Calibri" w:cstheme="minorHAnsi"/>
          <w:b/>
          <w:iCs/>
          <w:noProof/>
          <w:kern w:val="1"/>
          <w:sz w:val="24"/>
          <w:szCs w:val="24"/>
          <w:u w:val="single"/>
          <w:lang w:eastAsia="ar-SA"/>
        </w:rPr>
        <w:t>in</w:t>
      </w:r>
      <w:r w:rsidR="00C32C1F" w:rsidRPr="0069597D">
        <w:rPr>
          <w:rFonts w:eastAsia="Calibri" w:cstheme="minorHAnsi"/>
          <w:b/>
          <w:iCs/>
          <w:noProof/>
          <w:kern w:val="1"/>
          <w:sz w:val="24"/>
          <w:szCs w:val="24"/>
          <w:u w:val="single"/>
          <w:lang w:val="el-GR" w:eastAsia="ar-SA"/>
        </w:rPr>
        <w:t xml:space="preserve"> </w:t>
      </w:r>
      <w:r w:rsidR="00C32C1F" w:rsidRPr="0069597D">
        <w:rPr>
          <w:rFonts w:eastAsia="Calibri" w:cstheme="minorHAnsi"/>
          <w:b/>
          <w:iCs/>
          <w:noProof/>
          <w:kern w:val="1"/>
          <w:sz w:val="24"/>
          <w:szCs w:val="24"/>
          <w:u w:val="single"/>
          <w:lang w:eastAsia="ar-SA"/>
        </w:rPr>
        <w:t>fug</w:t>
      </w:r>
      <w:r w:rsidR="00C32C1F" w:rsidRPr="0069597D">
        <w:rPr>
          <w:rFonts w:eastAsia="Calibri" w:cstheme="minorHAnsi"/>
          <w:b/>
          <w:iCs/>
          <w:noProof/>
          <w:kern w:val="1"/>
          <w:sz w:val="24"/>
          <w:szCs w:val="24"/>
          <w:u w:val="single"/>
          <w:lang w:val="el-GR" w:eastAsia="ar-SA"/>
        </w:rPr>
        <w:t xml:space="preserve">ā </w:t>
      </w:r>
      <w:r w:rsidR="00C32C1F" w:rsidRPr="0069597D">
        <w:rPr>
          <w:rFonts w:eastAsia="Calibri" w:cstheme="minorHAnsi"/>
          <w:b/>
          <w:iCs/>
          <w:noProof/>
          <w:kern w:val="1"/>
          <w:sz w:val="24"/>
          <w:szCs w:val="24"/>
          <w:u w:val="single"/>
          <w:lang w:eastAsia="ar-SA"/>
        </w:rPr>
        <w:t>comprehenditur</w:t>
      </w:r>
      <w:r w:rsidR="00743342" w:rsidRPr="0069597D">
        <w:rPr>
          <w:rFonts w:eastAsia="Calibri" w:cstheme="minorHAnsi"/>
          <w:b/>
          <w:iCs/>
          <w:noProof/>
          <w:kern w:val="1"/>
          <w:sz w:val="24"/>
          <w:szCs w:val="24"/>
          <w:u w:val="single"/>
          <w:lang w:val="el-GR" w:eastAsia="ar-SA"/>
        </w:rPr>
        <w:t>»</w:t>
      </w:r>
      <w:r w:rsidR="00C32C1F" w:rsidRPr="0069597D">
        <w:rPr>
          <w:rFonts w:eastAsia="Calibri" w:cstheme="minorHAnsi"/>
          <w:iCs/>
          <w:noProof/>
          <w:kern w:val="1"/>
          <w:sz w:val="24"/>
          <w:szCs w:val="24"/>
          <w:lang w:val="el-GR" w:eastAsia="ar-SA"/>
        </w:rPr>
        <w:t>:</w:t>
      </w:r>
      <w:r w:rsidR="0069597D" w:rsidRPr="0069597D">
        <w:rPr>
          <w:rFonts w:eastAsia="Calibri" w:cstheme="minorHAnsi"/>
          <w:iCs/>
          <w:noProof/>
          <w:kern w:val="1"/>
          <w:sz w:val="24"/>
          <w:szCs w:val="24"/>
          <w:lang w:val="el-GR" w:eastAsia="ar-SA"/>
        </w:rPr>
        <w:t xml:space="preserve"> </w:t>
      </w:r>
      <w:r w:rsidR="00743342" w:rsidRPr="00B97031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Να </w:t>
      </w:r>
      <w:r w:rsidR="00C32C1F" w:rsidRPr="00B97031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αναγνωρίσετε τον συντακτικό ρόλο κάθε όρου και την λέξη που προσδιορίζει</w:t>
      </w:r>
      <w:r w:rsidR="00743342" w:rsidRPr="00B97031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>.</w:t>
      </w:r>
      <w:r w:rsidR="00743342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C32C1F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</w:t>
      </w:r>
      <w:r w:rsidR="0069597D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                                                                                                </w:t>
      </w:r>
      <w:r w:rsidR="00C32C1F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(Μονάδες 10)</w:t>
      </w:r>
      <w:r w:rsidR="00743342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</w:t>
      </w:r>
    </w:p>
    <w:p w14:paraId="0C9F9423" w14:textId="77777777" w:rsidR="00A562CA" w:rsidRPr="00B97031" w:rsidRDefault="00A562CA" w:rsidP="00123B90">
      <w:pPr>
        <w:shd w:val="clear" w:color="auto" w:fill="FFFFFF"/>
        <w:spacing w:after="0" w:line="276" w:lineRule="auto"/>
        <w:ind w:right="141"/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</w:pPr>
    </w:p>
    <w:p w14:paraId="401A0737" w14:textId="77777777" w:rsidR="00A562CA" w:rsidRPr="00B97031" w:rsidRDefault="00A562CA" w:rsidP="00123B90">
      <w:pPr>
        <w:shd w:val="clear" w:color="auto" w:fill="FFFFFF"/>
        <w:spacing w:after="0" w:line="276" w:lineRule="auto"/>
        <w:ind w:right="141"/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</w:pPr>
    </w:p>
    <w:p w14:paraId="1F035BA1" w14:textId="30A04D7A" w:rsidR="00743342" w:rsidRPr="00B97031" w:rsidRDefault="00393FFD" w:rsidP="001A246E">
      <w:pPr>
        <w:shd w:val="clear" w:color="auto" w:fill="FFFFFF"/>
        <w:spacing w:after="0" w:line="276" w:lineRule="auto"/>
        <w:ind w:right="141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 w:rsidRPr="00B97031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>Β.4.</w:t>
      </w:r>
      <w:r w:rsidR="00377BF1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 xml:space="preserve"> </w:t>
      </w:r>
      <w:r w:rsidRPr="00B97031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>β.</w:t>
      </w:r>
      <w:r w:rsidR="00743342" w:rsidRPr="00B97031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743342" w:rsidRPr="0069597D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«</w:t>
      </w:r>
      <w:r w:rsidR="00123B90" w:rsidRPr="0069597D">
        <w:rPr>
          <w:rFonts w:eastAsia="Calibri" w:cstheme="minorHAnsi"/>
          <w:b/>
          <w:bCs/>
          <w:noProof/>
          <w:kern w:val="1"/>
          <w:sz w:val="24"/>
          <w:szCs w:val="24"/>
          <w:u w:val="single"/>
          <w:lang w:eastAsia="ar-SA"/>
        </w:rPr>
        <w:t>Caesar</w:t>
      </w:r>
      <w:r w:rsidR="00123B90" w:rsidRPr="0069597D">
        <w:rPr>
          <w:rFonts w:eastAsia="Calibri" w:cstheme="minorHAnsi"/>
          <w:b/>
          <w:bCs/>
          <w:noProof/>
          <w:kern w:val="1"/>
          <w:sz w:val="24"/>
          <w:szCs w:val="24"/>
          <w:u w:val="single"/>
          <w:lang w:val="el-GR" w:eastAsia="ar-SA"/>
        </w:rPr>
        <w:t xml:space="preserve"> </w:t>
      </w:r>
      <w:r w:rsidR="00123B90" w:rsidRPr="0069597D">
        <w:rPr>
          <w:rFonts w:eastAsia="Calibri" w:cstheme="minorHAnsi"/>
          <w:b/>
          <w:bCs/>
          <w:noProof/>
          <w:kern w:val="1"/>
          <w:sz w:val="24"/>
          <w:szCs w:val="24"/>
          <w:u w:val="single"/>
          <w:lang w:eastAsia="ar-SA"/>
        </w:rPr>
        <w:t>iubet</w:t>
      </w:r>
      <w:r w:rsidR="00123B90" w:rsidRPr="0069597D">
        <w:rPr>
          <w:rFonts w:eastAsia="Calibri" w:cstheme="minorHAnsi"/>
          <w:b/>
          <w:bCs/>
          <w:noProof/>
          <w:kern w:val="1"/>
          <w:sz w:val="24"/>
          <w:szCs w:val="24"/>
          <w:u w:val="single"/>
          <w:lang w:val="el-GR" w:eastAsia="ar-SA"/>
        </w:rPr>
        <w:t xml:space="preserve"> </w:t>
      </w:r>
      <w:r w:rsidR="00123B90" w:rsidRPr="0069597D">
        <w:rPr>
          <w:rFonts w:eastAsia="Calibri" w:cstheme="minorHAnsi"/>
          <w:b/>
          <w:bCs/>
          <w:noProof/>
          <w:kern w:val="1"/>
          <w:sz w:val="24"/>
          <w:szCs w:val="24"/>
          <w:u w:val="single"/>
          <w:lang w:eastAsia="ar-SA"/>
        </w:rPr>
        <w:t>arma</w:t>
      </w:r>
      <w:r w:rsidR="00123B90" w:rsidRPr="0069597D">
        <w:rPr>
          <w:rFonts w:eastAsia="Calibri" w:cstheme="minorHAnsi"/>
          <w:b/>
          <w:bCs/>
          <w:noProof/>
          <w:kern w:val="1"/>
          <w:sz w:val="24"/>
          <w:szCs w:val="24"/>
          <w:u w:val="single"/>
          <w:lang w:val="el-GR" w:eastAsia="ar-SA"/>
        </w:rPr>
        <w:t xml:space="preserve"> </w:t>
      </w:r>
      <w:r w:rsidR="00123B90" w:rsidRPr="0069597D">
        <w:rPr>
          <w:rFonts w:eastAsia="Calibri" w:cstheme="minorHAnsi"/>
          <w:b/>
          <w:bCs/>
          <w:noProof/>
          <w:kern w:val="1"/>
          <w:sz w:val="24"/>
          <w:szCs w:val="24"/>
          <w:u w:val="single"/>
          <w:lang w:eastAsia="ar-SA"/>
        </w:rPr>
        <w:t>tradi</w:t>
      </w:r>
      <w:r w:rsidR="00123B90" w:rsidRPr="0069597D">
        <w:rPr>
          <w:rFonts w:eastAsia="Calibri" w:cstheme="minorHAnsi"/>
          <w:b/>
          <w:bCs/>
          <w:noProof/>
          <w:kern w:val="1"/>
          <w:sz w:val="24"/>
          <w:szCs w:val="24"/>
          <w:u w:val="single"/>
          <w:lang w:val="el-GR" w:eastAsia="ar-SA"/>
        </w:rPr>
        <w:t xml:space="preserve"> </w:t>
      </w:r>
      <w:r w:rsidR="00123B90" w:rsidRPr="0069597D">
        <w:rPr>
          <w:rFonts w:eastAsia="Calibri" w:cstheme="minorHAnsi"/>
          <w:b/>
          <w:bCs/>
          <w:noProof/>
          <w:kern w:val="1"/>
          <w:sz w:val="24"/>
          <w:szCs w:val="24"/>
          <w:u w:val="single"/>
          <w:lang w:eastAsia="ar-SA"/>
        </w:rPr>
        <w:t>ac</w:t>
      </w:r>
      <w:r w:rsidR="00123B90" w:rsidRPr="0069597D">
        <w:rPr>
          <w:rFonts w:eastAsia="Calibri" w:cstheme="minorHAnsi"/>
          <w:b/>
          <w:bCs/>
          <w:noProof/>
          <w:kern w:val="1"/>
          <w:sz w:val="24"/>
          <w:szCs w:val="24"/>
          <w:u w:val="single"/>
          <w:lang w:val="el-GR" w:eastAsia="ar-SA"/>
        </w:rPr>
        <w:t xml:space="preserve"> </w:t>
      </w:r>
      <w:r w:rsidR="00123B90" w:rsidRPr="0069597D">
        <w:rPr>
          <w:rFonts w:eastAsia="Calibri" w:cstheme="minorHAnsi"/>
          <w:b/>
          <w:bCs/>
          <w:noProof/>
          <w:kern w:val="1"/>
          <w:sz w:val="24"/>
          <w:szCs w:val="24"/>
          <w:u w:val="single"/>
          <w:lang w:eastAsia="ar-SA"/>
        </w:rPr>
        <w:t>principes</w:t>
      </w:r>
      <w:r w:rsidR="00123B90" w:rsidRPr="0069597D">
        <w:rPr>
          <w:rFonts w:eastAsia="Calibri" w:cstheme="minorHAnsi"/>
          <w:b/>
          <w:bCs/>
          <w:noProof/>
          <w:kern w:val="1"/>
          <w:sz w:val="24"/>
          <w:szCs w:val="24"/>
          <w:u w:val="single"/>
          <w:lang w:val="el-GR" w:eastAsia="ar-SA"/>
        </w:rPr>
        <w:t xml:space="preserve"> </w:t>
      </w:r>
      <w:r w:rsidR="00123B90" w:rsidRPr="0069597D">
        <w:rPr>
          <w:rFonts w:eastAsia="Calibri" w:cstheme="minorHAnsi"/>
          <w:b/>
          <w:bCs/>
          <w:noProof/>
          <w:kern w:val="1"/>
          <w:sz w:val="24"/>
          <w:szCs w:val="24"/>
          <w:u w:val="single"/>
          <w:lang w:eastAsia="ar-SA"/>
        </w:rPr>
        <w:t>produci</w:t>
      </w:r>
      <w:r w:rsidR="00743342" w:rsidRPr="0069597D">
        <w:rPr>
          <w:rFonts w:eastAsia="Calibri" w:cstheme="minorHAnsi"/>
          <w:b/>
          <w:noProof/>
          <w:kern w:val="1"/>
          <w:sz w:val="24"/>
          <w:szCs w:val="24"/>
          <w:u w:val="single"/>
          <w:lang w:val="el-GR" w:eastAsia="ar-SA"/>
        </w:rPr>
        <w:t>»</w:t>
      </w:r>
      <w:r w:rsidR="00743342" w:rsidRPr="0069597D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:</w:t>
      </w:r>
      <w:r w:rsidR="00743342" w:rsidRPr="00B97031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1A246E" w:rsidRPr="00EF7DDF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Στην πρόταση να εντοπ</w:t>
      </w:r>
      <w:r w:rsidR="001A246E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ίσετε</w:t>
      </w:r>
      <w:r w:rsidR="001A246E" w:rsidRPr="00EF7DDF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τα απαρέμφατα (μονάδες 2), να </w:t>
      </w:r>
      <w:r w:rsidR="001A246E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δηλώσετε</w:t>
      </w:r>
      <w:r w:rsidR="001A246E" w:rsidRPr="00EF7DDF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τα υποκείμενά τους (μονάδες 2) και να δικαιολογ</w:t>
      </w:r>
      <w:r w:rsidR="001A246E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ήσετε την</w:t>
      </w:r>
      <w:r w:rsidR="001A246E" w:rsidRPr="00EF7DDF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πτώση των υποκειμένων</w:t>
      </w:r>
      <w:r w:rsidR="001A246E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τους </w:t>
      </w:r>
      <w:r w:rsidR="001A246E" w:rsidRPr="00EF7DDF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(μονάδες 6).</w:t>
      </w:r>
      <w:r w:rsidR="001A246E" w:rsidRPr="00EF7DDF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1A246E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</w:t>
      </w:r>
      <w:r w:rsidR="001A246E" w:rsidRPr="00EF7DDF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="001A246E" w:rsidRPr="00EF7DDF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="001A246E" w:rsidRPr="00EF7DDF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  <w:t xml:space="preserve">      </w:t>
      </w:r>
      <w:r w:rsidR="001A246E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                                             </w:t>
      </w:r>
      <w:r w:rsidR="001A246E" w:rsidRPr="00EF7DDF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(Μονάδες 10)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</w:t>
      </w:r>
    </w:p>
    <w:p w14:paraId="2DDC0C2F" w14:textId="77777777" w:rsidR="005E5713" w:rsidRDefault="005E5713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36340BA6" w14:textId="77777777" w:rsidR="002E4FAE" w:rsidRDefault="002E4FAE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4213A9F7" w14:textId="77777777" w:rsidR="002E4FAE" w:rsidRDefault="002E4FAE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60877E18" w14:textId="77777777" w:rsidR="002E4FAE" w:rsidRDefault="002E4FAE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3A51FF5D" w14:textId="77777777" w:rsidR="002E4FAE" w:rsidRDefault="002E4FAE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03D8569A" w14:textId="77777777" w:rsidR="002E4FAE" w:rsidRPr="00B97031" w:rsidRDefault="002E4FAE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9D829F9" w14:textId="77777777" w:rsidR="005E5713" w:rsidRDefault="005E5713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1FF45247" w14:textId="77777777" w:rsidR="002E4FAE" w:rsidRDefault="002E4FAE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122A1F97" w14:textId="77777777" w:rsidR="002E4FAE" w:rsidRPr="00B97031" w:rsidRDefault="002E4FAE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28FA6C38" w14:textId="77777777" w:rsidR="005E5713" w:rsidRPr="00B97031" w:rsidRDefault="005E5713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397FE416" w14:textId="77777777" w:rsidR="005E5713" w:rsidRPr="00B97031" w:rsidRDefault="005E5713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009FA511" w14:textId="77777777" w:rsidR="005E5713" w:rsidRPr="00B97031" w:rsidRDefault="005E5713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011C5961" w14:textId="77777777" w:rsidR="005E5713" w:rsidRPr="00B97031" w:rsidRDefault="005E5713" w:rsidP="005E5713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sz w:val="24"/>
          <w:szCs w:val="24"/>
          <w:lang w:val="el-GR" w:eastAsia="el-GR"/>
        </w:rPr>
        <w:t>Για τη σύνταξη: Ζωή Μπούρα</w:t>
      </w:r>
    </w:p>
    <w:p w14:paraId="4F9E25C8" w14:textId="77777777" w:rsidR="005E5713" w:rsidRPr="00B97031" w:rsidRDefault="005E5713" w:rsidP="00B74F6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sectPr w:rsidR="005E5713" w:rsidRPr="00B97031" w:rsidSect="002B54AF">
      <w:pgSz w:w="12240" w:h="15840"/>
      <w:pgMar w:top="142" w:right="61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1A9D"/>
    <w:multiLevelType w:val="hybridMultilevel"/>
    <w:tmpl w:val="4364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6C7E"/>
    <w:multiLevelType w:val="hybridMultilevel"/>
    <w:tmpl w:val="B8BA6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D738F"/>
    <w:multiLevelType w:val="hybridMultilevel"/>
    <w:tmpl w:val="FECA3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D6A68"/>
    <w:multiLevelType w:val="hybridMultilevel"/>
    <w:tmpl w:val="AAE82B1C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1C70629"/>
    <w:multiLevelType w:val="hybridMultilevel"/>
    <w:tmpl w:val="E1147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4613"/>
    <w:multiLevelType w:val="hybridMultilevel"/>
    <w:tmpl w:val="309E7F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2535C"/>
    <w:multiLevelType w:val="hybridMultilevel"/>
    <w:tmpl w:val="63CE386E"/>
    <w:lvl w:ilvl="0" w:tplc="31329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B2700"/>
    <w:multiLevelType w:val="hybridMultilevel"/>
    <w:tmpl w:val="CA9E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3179A"/>
    <w:multiLevelType w:val="hybridMultilevel"/>
    <w:tmpl w:val="551430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574A"/>
    <w:multiLevelType w:val="hybridMultilevel"/>
    <w:tmpl w:val="D6F40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51E53"/>
    <w:multiLevelType w:val="hybridMultilevel"/>
    <w:tmpl w:val="15D6190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710BB"/>
    <w:multiLevelType w:val="hybridMultilevel"/>
    <w:tmpl w:val="10F6F73C"/>
    <w:lvl w:ilvl="0" w:tplc="0408000F">
      <w:start w:val="1"/>
      <w:numFmt w:val="decimal"/>
      <w:lvlText w:val="%1."/>
      <w:lvlJc w:val="left"/>
      <w:pPr>
        <w:ind w:left="6653" w:hanging="360"/>
      </w:pPr>
    </w:lvl>
    <w:lvl w:ilvl="1" w:tplc="04080019" w:tentative="1">
      <w:start w:val="1"/>
      <w:numFmt w:val="lowerLetter"/>
      <w:lvlText w:val="%2."/>
      <w:lvlJc w:val="left"/>
      <w:pPr>
        <w:ind w:left="7373" w:hanging="360"/>
      </w:pPr>
    </w:lvl>
    <w:lvl w:ilvl="2" w:tplc="0408001B" w:tentative="1">
      <w:start w:val="1"/>
      <w:numFmt w:val="lowerRoman"/>
      <w:lvlText w:val="%3."/>
      <w:lvlJc w:val="right"/>
      <w:pPr>
        <w:ind w:left="8093" w:hanging="180"/>
      </w:pPr>
    </w:lvl>
    <w:lvl w:ilvl="3" w:tplc="0408000F" w:tentative="1">
      <w:start w:val="1"/>
      <w:numFmt w:val="decimal"/>
      <w:lvlText w:val="%4."/>
      <w:lvlJc w:val="left"/>
      <w:pPr>
        <w:ind w:left="8813" w:hanging="360"/>
      </w:pPr>
    </w:lvl>
    <w:lvl w:ilvl="4" w:tplc="04080019" w:tentative="1">
      <w:start w:val="1"/>
      <w:numFmt w:val="lowerLetter"/>
      <w:lvlText w:val="%5."/>
      <w:lvlJc w:val="left"/>
      <w:pPr>
        <w:ind w:left="9533" w:hanging="360"/>
      </w:pPr>
    </w:lvl>
    <w:lvl w:ilvl="5" w:tplc="0408001B" w:tentative="1">
      <w:start w:val="1"/>
      <w:numFmt w:val="lowerRoman"/>
      <w:lvlText w:val="%6."/>
      <w:lvlJc w:val="right"/>
      <w:pPr>
        <w:ind w:left="10253" w:hanging="180"/>
      </w:pPr>
    </w:lvl>
    <w:lvl w:ilvl="6" w:tplc="0408000F" w:tentative="1">
      <w:start w:val="1"/>
      <w:numFmt w:val="decimal"/>
      <w:lvlText w:val="%7."/>
      <w:lvlJc w:val="left"/>
      <w:pPr>
        <w:ind w:left="10973" w:hanging="360"/>
      </w:pPr>
    </w:lvl>
    <w:lvl w:ilvl="7" w:tplc="04080019" w:tentative="1">
      <w:start w:val="1"/>
      <w:numFmt w:val="lowerLetter"/>
      <w:lvlText w:val="%8."/>
      <w:lvlJc w:val="left"/>
      <w:pPr>
        <w:ind w:left="11693" w:hanging="360"/>
      </w:pPr>
    </w:lvl>
    <w:lvl w:ilvl="8" w:tplc="0408001B" w:tentative="1">
      <w:start w:val="1"/>
      <w:numFmt w:val="lowerRoman"/>
      <w:lvlText w:val="%9."/>
      <w:lvlJc w:val="right"/>
      <w:pPr>
        <w:ind w:left="12413" w:hanging="180"/>
      </w:pPr>
    </w:lvl>
  </w:abstractNum>
  <w:abstractNum w:abstractNumId="12" w15:restartNumberingAfterBreak="0">
    <w:nsid w:val="50382D10"/>
    <w:multiLevelType w:val="hybridMultilevel"/>
    <w:tmpl w:val="89983392"/>
    <w:lvl w:ilvl="0" w:tplc="ED402DB4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D7787"/>
    <w:multiLevelType w:val="hybridMultilevel"/>
    <w:tmpl w:val="175A4088"/>
    <w:lvl w:ilvl="0" w:tplc="0B7E39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77B2A"/>
    <w:multiLevelType w:val="hybridMultilevel"/>
    <w:tmpl w:val="ABA44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5088F"/>
    <w:multiLevelType w:val="hybridMultilevel"/>
    <w:tmpl w:val="EF726B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6662E"/>
    <w:multiLevelType w:val="hybridMultilevel"/>
    <w:tmpl w:val="5CBE6B5C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7" w15:restartNumberingAfterBreak="0">
    <w:nsid w:val="7254432C"/>
    <w:multiLevelType w:val="hybridMultilevel"/>
    <w:tmpl w:val="865C1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F67C6"/>
    <w:multiLevelType w:val="hybridMultilevel"/>
    <w:tmpl w:val="ABBE2C3E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 w15:restartNumberingAfterBreak="0">
    <w:nsid w:val="72F20FF1"/>
    <w:multiLevelType w:val="hybridMultilevel"/>
    <w:tmpl w:val="90F6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D36FE"/>
    <w:multiLevelType w:val="hybridMultilevel"/>
    <w:tmpl w:val="BB7AE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92FF7"/>
    <w:multiLevelType w:val="hybridMultilevel"/>
    <w:tmpl w:val="BEDC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C731A"/>
    <w:multiLevelType w:val="hybridMultilevel"/>
    <w:tmpl w:val="179AD4F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045789046">
    <w:abstractNumId w:val="5"/>
  </w:num>
  <w:num w:numId="2" w16cid:durableId="1507667112">
    <w:abstractNumId w:val="3"/>
  </w:num>
  <w:num w:numId="3" w16cid:durableId="102772345">
    <w:abstractNumId w:val="8"/>
  </w:num>
  <w:num w:numId="4" w16cid:durableId="896086825">
    <w:abstractNumId w:val="10"/>
  </w:num>
  <w:num w:numId="5" w16cid:durableId="1885411340">
    <w:abstractNumId w:val="17"/>
  </w:num>
  <w:num w:numId="6" w16cid:durableId="876622908">
    <w:abstractNumId w:val="22"/>
  </w:num>
  <w:num w:numId="7" w16cid:durableId="1106002898">
    <w:abstractNumId w:val="4"/>
  </w:num>
  <w:num w:numId="8" w16cid:durableId="73629000">
    <w:abstractNumId w:val="18"/>
  </w:num>
  <w:num w:numId="9" w16cid:durableId="135421253">
    <w:abstractNumId w:val="6"/>
  </w:num>
  <w:num w:numId="10" w16cid:durableId="1949922099">
    <w:abstractNumId w:val="14"/>
  </w:num>
  <w:num w:numId="11" w16cid:durableId="385222161">
    <w:abstractNumId w:val="2"/>
  </w:num>
  <w:num w:numId="12" w16cid:durableId="1104883822">
    <w:abstractNumId w:val="11"/>
  </w:num>
  <w:num w:numId="13" w16cid:durableId="1488937233">
    <w:abstractNumId w:val="13"/>
  </w:num>
  <w:num w:numId="14" w16cid:durableId="746994225">
    <w:abstractNumId w:val="16"/>
  </w:num>
  <w:num w:numId="15" w16cid:durableId="233052828">
    <w:abstractNumId w:val="19"/>
  </w:num>
  <w:num w:numId="16" w16cid:durableId="1462071314">
    <w:abstractNumId w:val="0"/>
  </w:num>
  <w:num w:numId="17" w16cid:durableId="1436905293">
    <w:abstractNumId w:val="1"/>
  </w:num>
  <w:num w:numId="18" w16cid:durableId="457066672">
    <w:abstractNumId w:val="7"/>
  </w:num>
  <w:num w:numId="19" w16cid:durableId="85003337">
    <w:abstractNumId w:val="9"/>
  </w:num>
  <w:num w:numId="20" w16cid:durableId="163400605">
    <w:abstractNumId w:val="15"/>
  </w:num>
  <w:num w:numId="21" w16cid:durableId="1306276323">
    <w:abstractNumId w:val="21"/>
  </w:num>
  <w:num w:numId="22" w16cid:durableId="1202672359">
    <w:abstractNumId w:val="12"/>
  </w:num>
  <w:num w:numId="23" w16cid:durableId="11030673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20"/>
    <w:rsid w:val="00000586"/>
    <w:rsid w:val="00005A64"/>
    <w:rsid w:val="00036FAA"/>
    <w:rsid w:val="000A1DC8"/>
    <w:rsid w:val="000B0520"/>
    <w:rsid w:val="000C1B15"/>
    <w:rsid w:val="000C768C"/>
    <w:rsid w:val="000D0064"/>
    <w:rsid w:val="00123B90"/>
    <w:rsid w:val="001304B2"/>
    <w:rsid w:val="001507DE"/>
    <w:rsid w:val="001579A6"/>
    <w:rsid w:val="0017482F"/>
    <w:rsid w:val="001A246E"/>
    <w:rsid w:val="001D6181"/>
    <w:rsid w:val="002075C9"/>
    <w:rsid w:val="002119E1"/>
    <w:rsid w:val="00251FF7"/>
    <w:rsid w:val="00272FE2"/>
    <w:rsid w:val="002B54AF"/>
    <w:rsid w:val="002E4FAE"/>
    <w:rsid w:val="00310D4E"/>
    <w:rsid w:val="00355F86"/>
    <w:rsid w:val="00377BF1"/>
    <w:rsid w:val="00393FFD"/>
    <w:rsid w:val="003A00C1"/>
    <w:rsid w:val="003B0EBD"/>
    <w:rsid w:val="003D07EF"/>
    <w:rsid w:val="00401207"/>
    <w:rsid w:val="00437BD9"/>
    <w:rsid w:val="00441E44"/>
    <w:rsid w:val="00481796"/>
    <w:rsid w:val="004C24E9"/>
    <w:rsid w:val="004D62BE"/>
    <w:rsid w:val="004D7768"/>
    <w:rsid w:val="00516E5A"/>
    <w:rsid w:val="00565FFB"/>
    <w:rsid w:val="005732F5"/>
    <w:rsid w:val="00592137"/>
    <w:rsid w:val="005B3804"/>
    <w:rsid w:val="005D2571"/>
    <w:rsid w:val="005E5713"/>
    <w:rsid w:val="005F291E"/>
    <w:rsid w:val="00627ABB"/>
    <w:rsid w:val="00645A18"/>
    <w:rsid w:val="00677F57"/>
    <w:rsid w:val="0069597D"/>
    <w:rsid w:val="006A055E"/>
    <w:rsid w:val="006B0361"/>
    <w:rsid w:val="006B4D30"/>
    <w:rsid w:val="006B60E1"/>
    <w:rsid w:val="00743342"/>
    <w:rsid w:val="007752EF"/>
    <w:rsid w:val="00796616"/>
    <w:rsid w:val="007C5B3A"/>
    <w:rsid w:val="0082542C"/>
    <w:rsid w:val="00845922"/>
    <w:rsid w:val="008A71A2"/>
    <w:rsid w:val="008B3DCF"/>
    <w:rsid w:val="008F4C29"/>
    <w:rsid w:val="009052F4"/>
    <w:rsid w:val="00906DBB"/>
    <w:rsid w:val="00971901"/>
    <w:rsid w:val="00983077"/>
    <w:rsid w:val="00993AC9"/>
    <w:rsid w:val="009D2722"/>
    <w:rsid w:val="00A33DB5"/>
    <w:rsid w:val="00A5184B"/>
    <w:rsid w:val="00A55C21"/>
    <w:rsid w:val="00A562CA"/>
    <w:rsid w:val="00AC0434"/>
    <w:rsid w:val="00B01BE3"/>
    <w:rsid w:val="00B3074A"/>
    <w:rsid w:val="00B74F6B"/>
    <w:rsid w:val="00B82C1E"/>
    <w:rsid w:val="00B97031"/>
    <w:rsid w:val="00BA371E"/>
    <w:rsid w:val="00BE5489"/>
    <w:rsid w:val="00C32C1F"/>
    <w:rsid w:val="00C500D6"/>
    <w:rsid w:val="00C67BC9"/>
    <w:rsid w:val="00CA604B"/>
    <w:rsid w:val="00CD5698"/>
    <w:rsid w:val="00D0012F"/>
    <w:rsid w:val="00D16DC8"/>
    <w:rsid w:val="00D241E5"/>
    <w:rsid w:val="00DC4304"/>
    <w:rsid w:val="00E27DAC"/>
    <w:rsid w:val="00E338BB"/>
    <w:rsid w:val="00E3510D"/>
    <w:rsid w:val="00E638B1"/>
    <w:rsid w:val="00E70D1A"/>
    <w:rsid w:val="00ED1948"/>
    <w:rsid w:val="00ED7A53"/>
    <w:rsid w:val="00EE519D"/>
    <w:rsid w:val="00F359E7"/>
    <w:rsid w:val="00F6024F"/>
    <w:rsid w:val="00F638F2"/>
    <w:rsid w:val="00F80B03"/>
    <w:rsid w:val="00F81DE8"/>
    <w:rsid w:val="00F847E1"/>
    <w:rsid w:val="00FB1EF1"/>
    <w:rsid w:val="00FE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74DB"/>
  <w15:docId w15:val="{65F97845-2850-422C-B7F1-7080CBA3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20"/>
    <w:pPr>
      <w:ind w:left="720"/>
      <w:contextualSpacing/>
    </w:pPr>
  </w:style>
  <w:style w:type="table" w:styleId="a4">
    <w:name w:val="Table Grid"/>
    <w:basedOn w:val="a1"/>
    <w:uiPriority w:val="39"/>
    <w:rsid w:val="00FE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4"/>
    <w:uiPriority w:val="39"/>
    <w:rsid w:val="009052F4"/>
    <w:pPr>
      <w:spacing w:after="0" w:line="240" w:lineRule="auto"/>
    </w:pPr>
    <w:rPr>
      <w:rFonts w:ascii="Calibri" w:eastAsia="Calibri" w:hAnsi="Calibri" w:cs="Times New Roman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B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1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filologiko serres</cp:lastModifiedBy>
  <cp:revision>2</cp:revision>
  <cp:lastPrinted>2024-01-27T17:07:00Z</cp:lastPrinted>
  <dcterms:created xsi:type="dcterms:W3CDTF">2024-07-25T17:59:00Z</dcterms:created>
  <dcterms:modified xsi:type="dcterms:W3CDTF">2024-07-25T17:59:00Z</dcterms:modified>
</cp:coreProperties>
</file>