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7B0A0" w14:textId="77777777" w:rsidR="00F81DE8" w:rsidRPr="00EF7DDF" w:rsidRDefault="00F81DE8" w:rsidP="00310D4E">
      <w:pPr>
        <w:spacing w:after="0" w:line="276" w:lineRule="auto"/>
        <w:jc w:val="center"/>
        <w:rPr>
          <w:rFonts w:cstheme="minorHAnsi"/>
          <w:b/>
          <w:bCs/>
          <w:sz w:val="24"/>
          <w:szCs w:val="24"/>
          <w:lang w:val="el-GR"/>
        </w:rPr>
      </w:pPr>
    </w:p>
    <w:p w14:paraId="09A86477" w14:textId="77777777" w:rsidR="00CE2DC4" w:rsidRPr="00B97031" w:rsidRDefault="00CE2DC4" w:rsidP="00CE2DC4">
      <w:pPr>
        <w:spacing w:after="0" w:line="276" w:lineRule="auto"/>
        <w:jc w:val="center"/>
        <w:rPr>
          <w:rFonts w:cstheme="minorHAnsi"/>
          <w:b/>
          <w:bCs/>
          <w:sz w:val="24"/>
          <w:szCs w:val="24"/>
          <w:lang w:val="el-GR"/>
        </w:rPr>
      </w:pPr>
      <w:r w:rsidRPr="00B97031">
        <w:rPr>
          <w:rFonts w:cstheme="minorHAnsi"/>
          <w:b/>
          <w:bCs/>
          <w:sz w:val="24"/>
          <w:szCs w:val="24"/>
          <w:lang w:val="el-GR"/>
        </w:rPr>
        <w:t xml:space="preserve">Λατινικά </w:t>
      </w:r>
      <w:r>
        <w:rPr>
          <w:rFonts w:cstheme="minorHAnsi"/>
          <w:b/>
          <w:bCs/>
          <w:sz w:val="24"/>
          <w:szCs w:val="24"/>
          <w:lang w:val="el-GR"/>
        </w:rPr>
        <w:t xml:space="preserve">Κείμενο </w:t>
      </w:r>
      <w:r w:rsidRPr="00B97031">
        <w:rPr>
          <w:rFonts w:cstheme="minorHAnsi"/>
          <w:b/>
          <w:bCs/>
          <w:sz w:val="24"/>
          <w:szCs w:val="24"/>
          <w:lang w:val="el-GR"/>
        </w:rPr>
        <w:t xml:space="preserve">16  Γ΄ Λυκείου  </w:t>
      </w:r>
    </w:p>
    <w:p w14:paraId="4D54DCB4" w14:textId="77777777" w:rsidR="00993AC9" w:rsidRPr="00EF7DDF" w:rsidRDefault="00993AC9" w:rsidP="000A1DC8">
      <w:pPr>
        <w:spacing w:after="0" w:line="276" w:lineRule="auto"/>
        <w:rPr>
          <w:rFonts w:cstheme="minorHAnsi"/>
          <w:bCs/>
          <w:sz w:val="24"/>
          <w:szCs w:val="24"/>
        </w:rPr>
      </w:pPr>
      <w:r w:rsidRPr="00EF7DDF">
        <w:rPr>
          <w:rFonts w:cstheme="minorHAnsi"/>
          <w:bCs/>
          <w:sz w:val="24"/>
          <w:szCs w:val="24"/>
          <w:lang w:val="el-GR"/>
        </w:rPr>
        <w:t xml:space="preserve">Ημερομηνία: </w:t>
      </w:r>
      <w:r w:rsidR="000A1DC8" w:rsidRPr="00EF7DDF">
        <w:rPr>
          <w:rFonts w:cstheme="minorHAnsi"/>
          <w:bCs/>
          <w:sz w:val="24"/>
          <w:szCs w:val="24"/>
          <w:lang w:val="el-GR"/>
        </w:rPr>
        <w:t>…………………..</w:t>
      </w:r>
      <w:r w:rsidRPr="00EF7DDF">
        <w:rPr>
          <w:rFonts w:cstheme="minorHAnsi"/>
          <w:bCs/>
          <w:sz w:val="24"/>
          <w:szCs w:val="24"/>
          <w:lang w:val="el-GR"/>
        </w:rPr>
        <w:t xml:space="preserve">       Τμήμα</w:t>
      </w:r>
      <w:r w:rsidRPr="00EF7DDF">
        <w:rPr>
          <w:rFonts w:cstheme="minorHAnsi"/>
          <w:bCs/>
          <w:sz w:val="24"/>
          <w:szCs w:val="24"/>
        </w:rPr>
        <w:t xml:space="preserve">: …………………..              </w:t>
      </w:r>
    </w:p>
    <w:p w14:paraId="1C3B2195" w14:textId="132D564F" w:rsidR="000A1DC8" w:rsidRPr="00EF7DDF" w:rsidRDefault="000A1DC8" w:rsidP="000A1DC8">
      <w:pPr>
        <w:spacing w:after="0" w:line="276" w:lineRule="auto"/>
        <w:rPr>
          <w:rFonts w:cstheme="minorHAnsi"/>
          <w:bCs/>
          <w:sz w:val="24"/>
          <w:szCs w:val="24"/>
        </w:rPr>
      </w:pPr>
      <w:r w:rsidRPr="00EF7DDF">
        <w:rPr>
          <w:rFonts w:cstheme="minorHAnsi"/>
          <w:bCs/>
          <w:sz w:val="24"/>
          <w:szCs w:val="24"/>
          <w:lang w:val="el-GR"/>
        </w:rPr>
        <w:t>Ονοματεπώνυμο</w:t>
      </w:r>
      <w:r w:rsidRPr="00EF7DDF">
        <w:rPr>
          <w:rFonts w:cstheme="minorHAnsi"/>
          <w:bCs/>
          <w:sz w:val="24"/>
          <w:szCs w:val="24"/>
        </w:rPr>
        <w:t>:  ………</w:t>
      </w:r>
      <w:r w:rsidR="00993AC9" w:rsidRPr="00EF7DDF">
        <w:rPr>
          <w:rFonts w:cstheme="minorHAnsi"/>
          <w:bCs/>
          <w:sz w:val="24"/>
          <w:szCs w:val="24"/>
        </w:rPr>
        <w:t>……………………….</w:t>
      </w:r>
      <w:r w:rsidRPr="00EF7DDF">
        <w:rPr>
          <w:rFonts w:cstheme="minorHAnsi"/>
          <w:bCs/>
          <w:sz w:val="24"/>
          <w:szCs w:val="24"/>
        </w:rPr>
        <w:t>……….</w:t>
      </w:r>
    </w:p>
    <w:p w14:paraId="238415FD" w14:textId="77777777" w:rsidR="000A1DC8" w:rsidRPr="00EF7DDF" w:rsidRDefault="000A1DC8" w:rsidP="000A1DC8">
      <w:pPr>
        <w:spacing w:after="0" w:line="240" w:lineRule="auto"/>
        <w:rPr>
          <w:rFonts w:eastAsia="Calibri" w:cstheme="minorHAnsi"/>
          <w:bCs/>
          <w:sz w:val="24"/>
          <w:szCs w:val="24"/>
        </w:rPr>
      </w:pPr>
    </w:p>
    <w:p w14:paraId="08B3A648" w14:textId="3CD4E1AD" w:rsidR="001579A6" w:rsidRPr="00EF7DDF" w:rsidRDefault="007C5B3A" w:rsidP="004D62BE">
      <w:pPr>
        <w:spacing w:after="0" w:line="276" w:lineRule="auto"/>
        <w:jc w:val="both"/>
        <w:rPr>
          <w:rFonts w:eastAsia="Calibri" w:cstheme="minorHAnsi"/>
          <w:bCs/>
          <w:sz w:val="24"/>
          <w:szCs w:val="24"/>
        </w:rPr>
      </w:pPr>
      <w:proofErr w:type="spellStart"/>
      <w:r w:rsidRPr="00EF7DDF">
        <w:rPr>
          <w:rFonts w:eastAsia="Calibri" w:cstheme="minorHAnsi"/>
          <w:bCs/>
          <w:sz w:val="24"/>
          <w:szCs w:val="24"/>
        </w:rPr>
        <w:t>Nostri</w:t>
      </w:r>
      <w:proofErr w:type="spellEnd"/>
      <w:r w:rsidRPr="00EF7DDF">
        <w:rPr>
          <w:rFonts w:eastAsia="Calibri" w:cstheme="minorHAnsi"/>
          <w:bCs/>
          <w:sz w:val="24"/>
          <w:szCs w:val="24"/>
        </w:rPr>
        <w:t xml:space="preserve">, </w:t>
      </w:r>
      <w:proofErr w:type="spellStart"/>
      <w:r w:rsidRPr="00EF7DDF">
        <w:rPr>
          <w:rFonts w:eastAsia="Calibri" w:cstheme="minorHAnsi"/>
          <w:bCs/>
          <w:sz w:val="24"/>
          <w:szCs w:val="24"/>
        </w:rPr>
        <w:t>postquam</w:t>
      </w:r>
      <w:proofErr w:type="spellEnd"/>
      <w:r w:rsidRPr="00EF7DDF">
        <w:rPr>
          <w:rFonts w:eastAsia="Calibri" w:cstheme="minorHAnsi"/>
          <w:bCs/>
          <w:sz w:val="24"/>
          <w:szCs w:val="24"/>
        </w:rPr>
        <w:t xml:space="preserve"> pila in </w:t>
      </w:r>
      <w:proofErr w:type="spellStart"/>
      <w:r w:rsidRPr="00EF7DDF">
        <w:rPr>
          <w:rFonts w:eastAsia="Calibri" w:cstheme="minorHAnsi"/>
          <w:bCs/>
          <w:sz w:val="24"/>
          <w:szCs w:val="24"/>
        </w:rPr>
        <w:t>hostes</w:t>
      </w:r>
      <w:proofErr w:type="spellEnd"/>
      <w:r w:rsidRPr="00EF7DDF">
        <w:rPr>
          <w:rFonts w:eastAsia="Calibri" w:cstheme="minorHAnsi"/>
          <w:bCs/>
          <w:sz w:val="24"/>
          <w:szCs w:val="24"/>
        </w:rPr>
        <w:t xml:space="preserve"> </w:t>
      </w:r>
      <w:proofErr w:type="spellStart"/>
      <w:r w:rsidRPr="00EF7DDF">
        <w:rPr>
          <w:rFonts w:eastAsia="Calibri" w:cstheme="minorHAnsi"/>
          <w:bCs/>
          <w:sz w:val="24"/>
          <w:szCs w:val="24"/>
        </w:rPr>
        <w:t>miserunt</w:t>
      </w:r>
      <w:proofErr w:type="spellEnd"/>
      <w:r w:rsidRPr="00EF7DDF">
        <w:rPr>
          <w:rFonts w:eastAsia="Calibri" w:cstheme="minorHAnsi"/>
          <w:bCs/>
          <w:sz w:val="24"/>
          <w:szCs w:val="24"/>
        </w:rPr>
        <w:t xml:space="preserve">, </w:t>
      </w:r>
      <w:proofErr w:type="spellStart"/>
      <w:r w:rsidRPr="00EF7DDF">
        <w:rPr>
          <w:rFonts w:eastAsia="Calibri" w:cstheme="minorHAnsi"/>
          <w:bCs/>
          <w:sz w:val="24"/>
          <w:szCs w:val="24"/>
        </w:rPr>
        <w:t>gladiis</w:t>
      </w:r>
      <w:proofErr w:type="spellEnd"/>
      <w:r w:rsidRPr="00EF7DDF">
        <w:rPr>
          <w:rFonts w:eastAsia="Calibri" w:cstheme="minorHAnsi"/>
          <w:bCs/>
          <w:sz w:val="24"/>
          <w:szCs w:val="24"/>
        </w:rPr>
        <w:t xml:space="preserve"> rem </w:t>
      </w:r>
      <w:proofErr w:type="spellStart"/>
      <w:r w:rsidRPr="00EF7DDF">
        <w:rPr>
          <w:rFonts w:eastAsia="Calibri" w:cstheme="minorHAnsi"/>
          <w:bCs/>
          <w:sz w:val="24"/>
          <w:szCs w:val="24"/>
        </w:rPr>
        <w:t>gerunt</w:t>
      </w:r>
      <w:proofErr w:type="spellEnd"/>
      <w:r w:rsidRPr="00EF7DDF">
        <w:rPr>
          <w:rFonts w:eastAsia="Calibri" w:cstheme="minorHAnsi"/>
          <w:bCs/>
          <w:sz w:val="24"/>
          <w:szCs w:val="24"/>
        </w:rPr>
        <w:t xml:space="preserve">. </w:t>
      </w:r>
      <w:proofErr w:type="spellStart"/>
      <w:r w:rsidRPr="00EF7DDF">
        <w:rPr>
          <w:rFonts w:eastAsia="Calibri" w:cstheme="minorHAnsi"/>
          <w:bCs/>
          <w:sz w:val="24"/>
          <w:szCs w:val="24"/>
        </w:rPr>
        <w:t>Repente</w:t>
      </w:r>
      <w:proofErr w:type="spellEnd"/>
      <w:r w:rsidRPr="00EF7DDF">
        <w:rPr>
          <w:rFonts w:eastAsia="Calibri" w:cstheme="minorHAnsi"/>
          <w:bCs/>
          <w:sz w:val="24"/>
          <w:szCs w:val="24"/>
        </w:rPr>
        <w:t xml:space="preserve"> post tergum </w:t>
      </w:r>
      <w:proofErr w:type="spellStart"/>
      <w:r w:rsidRPr="00EF7DDF">
        <w:rPr>
          <w:rFonts w:eastAsia="Calibri" w:cstheme="minorHAnsi"/>
          <w:bCs/>
          <w:sz w:val="24"/>
          <w:szCs w:val="24"/>
        </w:rPr>
        <w:t>equitatus</w:t>
      </w:r>
      <w:proofErr w:type="spellEnd"/>
      <w:r w:rsidRPr="00EF7DDF">
        <w:rPr>
          <w:rFonts w:eastAsia="Calibri" w:cstheme="minorHAnsi"/>
          <w:bCs/>
          <w:sz w:val="24"/>
          <w:szCs w:val="24"/>
        </w:rPr>
        <w:t xml:space="preserve"> </w:t>
      </w:r>
      <w:proofErr w:type="spellStart"/>
      <w:r w:rsidRPr="00EF7DDF">
        <w:rPr>
          <w:rFonts w:eastAsia="Calibri" w:cstheme="minorHAnsi"/>
          <w:bCs/>
          <w:sz w:val="24"/>
          <w:szCs w:val="24"/>
        </w:rPr>
        <w:t>cernitur</w:t>
      </w:r>
      <w:proofErr w:type="spellEnd"/>
      <w:r w:rsidRPr="00EF7DDF">
        <w:rPr>
          <w:rFonts w:eastAsia="Calibri" w:cstheme="minorHAnsi"/>
          <w:bCs/>
          <w:sz w:val="24"/>
          <w:szCs w:val="24"/>
        </w:rPr>
        <w:t xml:space="preserve">; </w:t>
      </w:r>
      <w:proofErr w:type="spellStart"/>
      <w:r w:rsidRPr="00EF7DDF">
        <w:rPr>
          <w:rFonts w:eastAsia="Calibri" w:cstheme="minorHAnsi"/>
          <w:bCs/>
          <w:sz w:val="24"/>
          <w:szCs w:val="24"/>
        </w:rPr>
        <w:t>cohortes</w:t>
      </w:r>
      <w:proofErr w:type="spellEnd"/>
      <w:r w:rsidRPr="00EF7DDF">
        <w:rPr>
          <w:rFonts w:eastAsia="Calibri" w:cstheme="minorHAnsi"/>
          <w:bCs/>
          <w:sz w:val="24"/>
          <w:szCs w:val="24"/>
        </w:rPr>
        <w:t xml:space="preserve"> </w:t>
      </w:r>
      <w:proofErr w:type="spellStart"/>
      <w:r w:rsidRPr="00EF7DDF">
        <w:rPr>
          <w:rFonts w:eastAsia="Calibri" w:cstheme="minorHAnsi"/>
          <w:bCs/>
          <w:sz w:val="24"/>
          <w:szCs w:val="24"/>
        </w:rPr>
        <w:t>appropinquant</w:t>
      </w:r>
      <w:proofErr w:type="spellEnd"/>
      <w:r w:rsidRPr="00EF7DDF">
        <w:rPr>
          <w:rFonts w:eastAsia="Calibri" w:cstheme="minorHAnsi"/>
          <w:bCs/>
          <w:sz w:val="24"/>
          <w:szCs w:val="24"/>
        </w:rPr>
        <w:t xml:space="preserve">; </w:t>
      </w:r>
      <w:bookmarkStart w:id="0" w:name="_Hlk161572550"/>
      <w:proofErr w:type="spellStart"/>
      <w:r w:rsidRPr="00EF7DDF">
        <w:rPr>
          <w:rFonts w:eastAsia="Calibri" w:cstheme="minorHAnsi"/>
          <w:bCs/>
          <w:sz w:val="24"/>
          <w:szCs w:val="24"/>
          <w:shd w:val="clear" w:color="auto" w:fill="D9F5FF"/>
        </w:rPr>
        <w:t>hostes</w:t>
      </w:r>
      <w:proofErr w:type="spellEnd"/>
      <w:r w:rsidRPr="00EF7DDF">
        <w:rPr>
          <w:rFonts w:eastAsia="Calibri" w:cstheme="minorHAnsi"/>
          <w:bCs/>
          <w:sz w:val="24"/>
          <w:szCs w:val="24"/>
          <w:shd w:val="clear" w:color="auto" w:fill="D9F5FF"/>
        </w:rPr>
        <w:t xml:space="preserve"> terga </w:t>
      </w:r>
      <w:bookmarkEnd w:id="0"/>
      <w:proofErr w:type="spellStart"/>
      <w:r w:rsidRPr="00EF7DDF">
        <w:rPr>
          <w:rFonts w:eastAsia="Calibri" w:cstheme="minorHAnsi"/>
          <w:bCs/>
          <w:sz w:val="24"/>
          <w:szCs w:val="24"/>
          <w:shd w:val="clear" w:color="auto" w:fill="D9F5FF"/>
        </w:rPr>
        <w:t>vertunt</w:t>
      </w:r>
      <w:proofErr w:type="spellEnd"/>
      <w:r w:rsidRPr="00EF7DDF">
        <w:rPr>
          <w:rFonts w:eastAsia="Calibri" w:cstheme="minorHAnsi"/>
          <w:bCs/>
          <w:sz w:val="24"/>
          <w:szCs w:val="24"/>
          <w:shd w:val="clear" w:color="auto" w:fill="D9F5FF"/>
        </w:rPr>
        <w:t xml:space="preserve"> ac </w:t>
      </w:r>
      <w:proofErr w:type="spellStart"/>
      <w:r w:rsidRPr="00EF7DDF">
        <w:rPr>
          <w:rFonts w:eastAsia="Calibri" w:cstheme="minorHAnsi"/>
          <w:bCs/>
          <w:sz w:val="24"/>
          <w:szCs w:val="24"/>
          <w:shd w:val="clear" w:color="auto" w:fill="D9F5FF"/>
        </w:rPr>
        <w:t>fugiunt</w:t>
      </w:r>
      <w:proofErr w:type="spellEnd"/>
      <w:r w:rsidRPr="00EF7DDF">
        <w:rPr>
          <w:rFonts w:eastAsia="Calibri" w:cstheme="minorHAnsi"/>
          <w:bCs/>
          <w:sz w:val="24"/>
          <w:szCs w:val="24"/>
          <w:shd w:val="clear" w:color="auto" w:fill="D9F5FF"/>
        </w:rPr>
        <w:t xml:space="preserve">; </w:t>
      </w:r>
      <w:proofErr w:type="spellStart"/>
      <w:r w:rsidRPr="00EF7DDF">
        <w:rPr>
          <w:rFonts w:eastAsia="Calibri" w:cstheme="minorHAnsi"/>
          <w:bCs/>
          <w:sz w:val="24"/>
          <w:szCs w:val="24"/>
          <w:shd w:val="clear" w:color="auto" w:fill="D9F5FF"/>
        </w:rPr>
        <w:t>eis</w:t>
      </w:r>
      <w:proofErr w:type="spellEnd"/>
      <w:r w:rsidRPr="00EF7DDF">
        <w:rPr>
          <w:rFonts w:eastAsia="Calibri" w:cstheme="minorHAnsi"/>
          <w:bCs/>
          <w:sz w:val="24"/>
          <w:szCs w:val="24"/>
          <w:shd w:val="clear" w:color="auto" w:fill="D9F5FF"/>
        </w:rPr>
        <w:t xml:space="preserve"> equites </w:t>
      </w:r>
      <w:proofErr w:type="spellStart"/>
      <w:r w:rsidRPr="00EF7DDF">
        <w:rPr>
          <w:rFonts w:eastAsia="Calibri" w:cstheme="minorHAnsi"/>
          <w:bCs/>
          <w:sz w:val="24"/>
          <w:szCs w:val="24"/>
          <w:shd w:val="clear" w:color="auto" w:fill="D9F5FF"/>
        </w:rPr>
        <w:t>occurrunt</w:t>
      </w:r>
      <w:proofErr w:type="spellEnd"/>
      <w:r w:rsidRPr="00EF7DDF">
        <w:rPr>
          <w:rFonts w:eastAsia="Calibri" w:cstheme="minorHAnsi"/>
          <w:bCs/>
          <w:sz w:val="24"/>
          <w:szCs w:val="24"/>
          <w:shd w:val="clear" w:color="auto" w:fill="D9F5FF"/>
        </w:rPr>
        <w:t xml:space="preserve">. </w:t>
      </w:r>
      <w:bookmarkStart w:id="1" w:name="_Hlk161572801"/>
      <w:r w:rsidRPr="00EF7DDF">
        <w:rPr>
          <w:rFonts w:eastAsia="Calibri" w:cstheme="minorHAnsi"/>
          <w:bCs/>
          <w:sz w:val="24"/>
          <w:szCs w:val="24"/>
          <w:shd w:val="clear" w:color="auto" w:fill="D9F5FF"/>
        </w:rPr>
        <w:t xml:space="preserve">Fit </w:t>
      </w:r>
      <w:bookmarkEnd w:id="1"/>
      <w:r w:rsidRPr="00EF7DDF">
        <w:rPr>
          <w:rFonts w:eastAsia="Calibri" w:cstheme="minorHAnsi"/>
          <w:bCs/>
          <w:sz w:val="24"/>
          <w:szCs w:val="24"/>
          <w:shd w:val="clear" w:color="auto" w:fill="D9F5FF"/>
        </w:rPr>
        <w:t xml:space="preserve">magna </w:t>
      </w:r>
      <w:proofErr w:type="spellStart"/>
      <w:r w:rsidRPr="00EF7DDF">
        <w:rPr>
          <w:rFonts w:eastAsia="Calibri" w:cstheme="minorHAnsi"/>
          <w:bCs/>
          <w:sz w:val="24"/>
          <w:szCs w:val="24"/>
          <w:shd w:val="clear" w:color="auto" w:fill="D9F5FF"/>
        </w:rPr>
        <w:t>caedes</w:t>
      </w:r>
      <w:proofErr w:type="spellEnd"/>
      <w:r w:rsidRPr="00EF7DDF">
        <w:rPr>
          <w:rFonts w:eastAsia="Calibri" w:cstheme="minorHAnsi"/>
          <w:bCs/>
          <w:sz w:val="24"/>
          <w:szCs w:val="24"/>
          <w:shd w:val="clear" w:color="auto" w:fill="D9F5FF"/>
        </w:rPr>
        <w:t xml:space="preserve">. Sedulius, dux et princeps </w:t>
      </w:r>
      <w:proofErr w:type="spellStart"/>
      <w:r w:rsidRPr="00EF7DDF">
        <w:rPr>
          <w:rFonts w:eastAsia="Calibri" w:cstheme="minorHAnsi"/>
          <w:bCs/>
          <w:sz w:val="24"/>
          <w:szCs w:val="24"/>
          <w:shd w:val="clear" w:color="auto" w:fill="D9F5FF"/>
        </w:rPr>
        <w:t>Lemovicum</w:t>
      </w:r>
      <w:proofErr w:type="spellEnd"/>
      <w:r w:rsidRPr="00EF7DDF">
        <w:rPr>
          <w:rFonts w:eastAsia="Calibri" w:cstheme="minorHAnsi"/>
          <w:bCs/>
          <w:sz w:val="24"/>
          <w:szCs w:val="24"/>
          <w:shd w:val="clear" w:color="auto" w:fill="D9F5FF"/>
        </w:rPr>
        <w:t xml:space="preserve">, </w:t>
      </w:r>
      <w:proofErr w:type="spellStart"/>
      <w:r w:rsidRPr="00EF7DDF">
        <w:rPr>
          <w:rFonts w:eastAsia="Calibri" w:cstheme="minorHAnsi"/>
          <w:bCs/>
          <w:sz w:val="24"/>
          <w:szCs w:val="24"/>
          <w:shd w:val="clear" w:color="auto" w:fill="D9F5FF"/>
        </w:rPr>
        <w:t>occiditur</w:t>
      </w:r>
      <w:proofErr w:type="spellEnd"/>
      <w:r w:rsidRPr="00EF7DDF">
        <w:rPr>
          <w:rFonts w:eastAsia="Calibri" w:cstheme="minorHAnsi"/>
          <w:bCs/>
          <w:sz w:val="24"/>
          <w:szCs w:val="24"/>
          <w:shd w:val="clear" w:color="auto" w:fill="D9F5FF"/>
        </w:rPr>
        <w:t xml:space="preserve">; </w:t>
      </w:r>
      <w:bookmarkStart w:id="2" w:name="_Hlk161573734"/>
      <w:r w:rsidRPr="00EF7DDF">
        <w:rPr>
          <w:rFonts w:eastAsia="Calibri" w:cstheme="minorHAnsi"/>
          <w:bCs/>
          <w:sz w:val="24"/>
          <w:szCs w:val="24"/>
          <w:shd w:val="clear" w:color="auto" w:fill="D9F5FF"/>
        </w:rPr>
        <w:t xml:space="preserve">dux </w:t>
      </w:r>
      <w:proofErr w:type="spellStart"/>
      <w:r w:rsidRPr="00EF7DDF">
        <w:rPr>
          <w:rFonts w:eastAsia="Calibri" w:cstheme="minorHAnsi"/>
          <w:bCs/>
          <w:sz w:val="24"/>
          <w:szCs w:val="24"/>
          <w:shd w:val="clear" w:color="auto" w:fill="D9F5FF"/>
        </w:rPr>
        <w:t>Arvernorum</w:t>
      </w:r>
      <w:proofErr w:type="spellEnd"/>
      <w:r w:rsidRPr="00EF7DDF">
        <w:rPr>
          <w:rFonts w:eastAsia="Calibri" w:cstheme="minorHAnsi"/>
          <w:bCs/>
          <w:sz w:val="24"/>
          <w:szCs w:val="24"/>
          <w:shd w:val="clear" w:color="auto" w:fill="D9F5FF"/>
        </w:rPr>
        <w:t xml:space="preserve"> </w:t>
      </w:r>
      <w:proofErr w:type="spellStart"/>
      <w:r w:rsidRPr="00EF7DDF">
        <w:rPr>
          <w:rFonts w:eastAsia="Calibri" w:cstheme="minorHAnsi"/>
          <w:bCs/>
          <w:sz w:val="24"/>
          <w:szCs w:val="24"/>
          <w:shd w:val="clear" w:color="auto" w:fill="D9F5FF"/>
        </w:rPr>
        <w:t>vivus</w:t>
      </w:r>
      <w:proofErr w:type="spellEnd"/>
      <w:r w:rsidRPr="00EF7DDF">
        <w:rPr>
          <w:rFonts w:eastAsia="Calibri" w:cstheme="minorHAnsi"/>
          <w:bCs/>
          <w:sz w:val="24"/>
          <w:szCs w:val="24"/>
          <w:shd w:val="clear" w:color="auto" w:fill="D9F5FF"/>
        </w:rPr>
        <w:t xml:space="preserve"> in </w:t>
      </w:r>
      <w:proofErr w:type="spellStart"/>
      <w:r w:rsidRPr="00EF7DDF">
        <w:rPr>
          <w:rFonts w:eastAsia="Calibri" w:cstheme="minorHAnsi"/>
          <w:bCs/>
          <w:sz w:val="24"/>
          <w:szCs w:val="24"/>
          <w:shd w:val="clear" w:color="auto" w:fill="D9F5FF"/>
        </w:rPr>
        <w:t>fugā</w:t>
      </w:r>
      <w:proofErr w:type="spellEnd"/>
      <w:r w:rsidRPr="00EF7DDF">
        <w:rPr>
          <w:rFonts w:eastAsia="Calibri" w:cstheme="minorHAnsi"/>
          <w:bCs/>
          <w:sz w:val="24"/>
          <w:szCs w:val="24"/>
          <w:shd w:val="clear" w:color="auto" w:fill="D9F5FF"/>
        </w:rPr>
        <w:t xml:space="preserve"> </w:t>
      </w:r>
      <w:proofErr w:type="spellStart"/>
      <w:r w:rsidRPr="00EF7DDF">
        <w:rPr>
          <w:rFonts w:eastAsia="Calibri" w:cstheme="minorHAnsi"/>
          <w:bCs/>
          <w:sz w:val="24"/>
          <w:szCs w:val="24"/>
          <w:shd w:val="clear" w:color="auto" w:fill="D9F5FF"/>
        </w:rPr>
        <w:t>comprehenditur</w:t>
      </w:r>
      <w:bookmarkEnd w:id="2"/>
      <w:proofErr w:type="spellEnd"/>
      <w:r w:rsidRPr="00EF7DDF">
        <w:rPr>
          <w:rFonts w:eastAsia="Calibri" w:cstheme="minorHAnsi"/>
          <w:bCs/>
          <w:sz w:val="24"/>
          <w:szCs w:val="24"/>
          <w:shd w:val="clear" w:color="auto" w:fill="D9F5FF"/>
        </w:rPr>
        <w:t>; signa militaria LXXIIII (</w:t>
      </w:r>
      <w:proofErr w:type="spellStart"/>
      <w:r w:rsidRPr="00EF7DDF">
        <w:rPr>
          <w:rFonts w:eastAsia="Calibri" w:cstheme="minorHAnsi"/>
          <w:bCs/>
          <w:sz w:val="24"/>
          <w:szCs w:val="24"/>
          <w:shd w:val="clear" w:color="auto" w:fill="D9F5FF"/>
        </w:rPr>
        <w:t>septuaginta</w:t>
      </w:r>
      <w:proofErr w:type="spellEnd"/>
      <w:r w:rsidRPr="00EF7DDF">
        <w:rPr>
          <w:rFonts w:eastAsia="Calibri" w:cstheme="minorHAnsi"/>
          <w:bCs/>
          <w:sz w:val="24"/>
          <w:szCs w:val="24"/>
          <w:shd w:val="clear" w:color="auto" w:fill="D9F5FF"/>
        </w:rPr>
        <w:t xml:space="preserve"> </w:t>
      </w:r>
      <w:proofErr w:type="spellStart"/>
      <w:r w:rsidRPr="00EF7DDF">
        <w:rPr>
          <w:rFonts w:eastAsia="Calibri" w:cstheme="minorHAnsi"/>
          <w:bCs/>
          <w:sz w:val="24"/>
          <w:szCs w:val="24"/>
          <w:shd w:val="clear" w:color="auto" w:fill="D9F5FF"/>
        </w:rPr>
        <w:t>quattuor</w:t>
      </w:r>
      <w:proofErr w:type="spellEnd"/>
      <w:r w:rsidRPr="00EF7DDF">
        <w:rPr>
          <w:rFonts w:eastAsia="Calibri" w:cstheme="minorHAnsi"/>
          <w:bCs/>
          <w:sz w:val="24"/>
          <w:szCs w:val="24"/>
          <w:shd w:val="clear" w:color="auto" w:fill="D9F5FF"/>
        </w:rPr>
        <w:t xml:space="preserve">) </w:t>
      </w:r>
      <w:proofErr w:type="spellStart"/>
      <w:r w:rsidRPr="00EF7DDF">
        <w:rPr>
          <w:rFonts w:eastAsia="Calibri" w:cstheme="minorHAnsi"/>
          <w:bCs/>
          <w:sz w:val="24"/>
          <w:szCs w:val="24"/>
          <w:shd w:val="clear" w:color="auto" w:fill="D9F5FF"/>
        </w:rPr>
        <w:t>ad</w:t>
      </w:r>
      <w:proofErr w:type="spellEnd"/>
      <w:r w:rsidRPr="00EF7DDF">
        <w:rPr>
          <w:rFonts w:eastAsia="Calibri" w:cstheme="minorHAnsi"/>
          <w:bCs/>
          <w:sz w:val="24"/>
          <w:szCs w:val="24"/>
          <w:shd w:val="clear" w:color="auto" w:fill="D9F5FF"/>
        </w:rPr>
        <w:t xml:space="preserve"> </w:t>
      </w:r>
      <w:proofErr w:type="spellStart"/>
      <w:r w:rsidRPr="00EF7DDF">
        <w:rPr>
          <w:rFonts w:eastAsia="Calibri" w:cstheme="minorHAnsi"/>
          <w:bCs/>
          <w:sz w:val="24"/>
          <w:szCs w:val="24"/>
          <w:shd w:val="clear" w:color="auto" w:fill="D9F5FF"/>
        </w:rPr>
        <w:t>Caesarem</w:t>
      </w:r>
      <w:proofErr w:type="spellEnd"/>
      <w:r w:rsidRPr="00EF7DDF">
        <w:rPr>
          <w:rFonts w:eastAsia="Calibri" w:cstheme="minorHAnsi"/>
          <w:bCs/>
          <w:sz w:val="24"/>
          <w:szCs w:val="24"/>
          <w:shd w:val="clear" w:color="auto" w:fill="D9F5FF"/>
        </w:rPr>
        <w:t xml:space="preserve"> </w:t>
      </w:r>
      <w:bookmarkStart w:id="3" w:name="_Hlk161572833"/>
      <w:proofErr w:type="spellStart"/>
      <w:r w:rsidRPr="00EF7DDF">
        <w:rPr>
          <w:rFonts w:eastAsia="Calibri" w:cstheme="minorHAnsi"/>
          <w:bCs/>
          <w:sz w:val="24"/>
          <w:szCs w:val="24"/>
          <w:shd w:val="clear" w:color="auto" w:fill="D9F5FF"/>
        </w:rPr>
        <w:t>referuntur</w:t>
      </w:r>
      <w:bookmarkEnd w:id="3"/>
      <w:proofErr w:type="spellEnd"/>
      <w:r w:rsidRPr="00EF7DDF">
        <w:rPr>
          <w:rFonts w:eastAsia="Calibri" w:cstheme="minorHAnsi"/>
          <w:bCs/>
          <w:sz w:val="24"/>
          <w:szCs w:val="24"/>
          <w:shd w:val="clear" w:color="auto" w:fill="D9F5FF"/>
        </w:rPr>
        <w:t xml:space="preserve">; magnus numerus </w:t>
      </w:r>
      <w:proofErr w:type="spellStart"/>
      <w:r w:rsidRPr="00EF7DDF">
        <w:rPr>
          <w:rFonts w:eastAsia="Calibri" w:cstheme="minorHAnsi"/>
          <w:bCs/>
          <w:sz w:val="24"/>
          <w:szCs w:val="24"/>
          <w:shd w:val="clear" w:color="auto" w:fill="D9F5FF"/>
        </w:rPr>
        <w:t>hostium</w:t>
      </w:r>
      <w:proofErr w:type="spellEnd"/>
      <w:r w:rsidRPr="00EF7DDF">
        <w:rPr>
          <w:rFonts w:eastAsia="Calibri" w:cstheme="minorHAnsi"/>
          <w:bCs/>
          <w:sz w:val="24"/>
          <w:szCs w:val="24"/>
          <w:shd w:val="clear" w:color="auto" w:fill="D9F5FF"/>
        </w:rPr>
        <w:t xml:space="preserve"> </w:t>
      </w:r>
      <w:proofErr w:type="spellStart"/>
      <w:r w:rsidRPr="00EF7DDF">
        <w:rPr>
          <w:rFonts w:eastAsia="Calibri" w:cstheme="minorHAnsi"/>
          <w:bCs/>
          <w:sz w:val="24"/>
          <w:szCs w:val="24"/>
          <w:shd w:val="clear" w:color="auto" w:fill="D9F5FF"/>
        </w:rPr>
        <w:t>capitur</w:t>
      </w:r>
      <w:proofErr w:type="spellEnd"/>
      <w:r w:rsidRPr="00EF7DDF">
        <w:rPr>
          <w:rFonts w:eastAsia="Calibri" w:cstheme="minorHAnsi"/>
          <w:bCs/>
          <w:sz w:val="24"/>
          <w:szCs w:val="24"/>
          <w:shd w:val="clear" w:color="auto" w:fill="D9F5FF"/>
        </w:rPr>
        <w:t xml:space="preserve"> </w:t>
      </w:r>
      <w:proofErr w:type="spellStart"/>
      <w:r w:rsidRPr="00EF7DDF">
        <w:rPr>
          <w:rFonts w:eastAsia="Calibri" w:cstheme="minorHAnsi"/>
          <w:bCs/>
          <w:sz w:val="24"/>
          <w:szCs w:val="24"/>
          <w:shd w:val="clear" w:color="auto" w:fill="D9F5FF"/>
        </w:rPr>
        <w:t>atque</w:t>
      </w:r>
      <w:proofErr w:type="spellEnd"/>
      <w:r w:rsidRPr="00EF7DDF">
        <w:rPr>
          <w:rFonts w:eastAsia="Calibri" w:cstheme="minorHAnsi"/>
          <w:bCs/>
          <w:sz w:val="24"/>
          <w:szCs w:val="24"/>
          <w:shd w:val="clear" w:color="auto" w:fill="D9F5FF"/>
        </w:rPr>
        <w:t xml:space="preserve"> </w:t>
      </w:r>
      <w:proofErr w:type="spellStart"/>
      <w:r w:rsidRPr="00EF7DDF">
        <w:rPr>
          <w:rFonts w:eastAsia="Calibri" w:cstheme="minorHAnsi"/>
          <w:bCs/>
          <w:sz w:val="24"/>
          <w:szCs w:val="24"/>
          <w:shd w:val="clear" w:color="auto" w:fill="D9F5FF"/>
        </w:rPr>
        <w:t>interficitur</w:t>
      </w:r>
      <w:proofErr w:type="spellEnd"/>
      <w:r w:rsidRPr="00EF7DDF">
        <w:rPr>
          <w:rFonts w:eastAsia="Calibri" w:cstheme="minorHAnsi"/>
          <w:bCs/>
          <w:sz w:val="24"/>
          <w:szCs w:val="24"/>
          <w:shd w:val="clear" w:color="auto" w:fill="D9F5FF"/>
        </w:rPr>
        <w:t xml:space="preserve">; </w:t>
      </w:r>
      <w:proofErr w:type="spellStart"/>
      <w:r w:rsidRPr="00EF7DDF">
        <w:rPr>
          <w:rFonts w:eastAsia="Calibri" w:cstheme="minorHAnsi"/>
          <w:bCs/>
          <w:sz w:val="24"/>
          <w:szCs w:val="24"/>
          <w:shd w:val="clear" w:color="auto" w:fill="D9F5FF"/>
        </w:rPr>
        <w:t>reliqui</w:t>
      </w:r>
      <w:proofErr w:type="spellEnd"/>
      <w:r w:rsidRPr="00EF7DDF">
        <w:rPr>
          <w:rFonts w:eastAsia="Calibri" w:cstheme="minorHAnsi"/>
          <w:bCs/>
          <w:sz w:val="24"/>
          <w:szCs w:val="24"/>
          <w:shd w:val="clear" w:color="auto" w:fill="D9F5FF"/>
        </w:rPr>
        <w:t xml:space="preserve"> ex </w:t>
      </w:r>
      <w:proofErr w:type="spellStart"/>
      <w:r w:rsidRPr="00EF7DDF">
        <w:rPr>
          <w:rFonts w:eastAsia="Calibri" w:cstheme="minorHAnsi"/>
          <w:bCs/>
          <w:sz w:val="24"/>
          <w:szCs w:val="24"/>
          <w:shd w:val="clear" w:color="auto" w:fill="D9F5FF"/>
        </w:rPr>
        <w:t>fugā</w:t>
      </w:r>
      <w:proofErr w:type="spellEnd"/>
      <w:r w:rsidRPr="00EF7DDF">
        <w:rPr>
          <w:rFonts w:eastAsia="Calibri" w:cstheme="minorHAnsi"/>
          <w:bCs/>
          <w:sz w:val="24"/>
          <w:szCs w:val="24"/>
          <w:shd w:val="clear" w:color="auto" w:fill="D9F5FF"/>
        </w:rPr>
        <w:t xml:space="preserve"> in civitates </w:t>
      </w:r>
      <w:proofErr w:type="spellStart"/>
      <w:r w:rsidRPr="00EF7DDF">
        <w:rPr>
          <w:rFonts w:eastAsia="Calibri" w:cstheme="minorHAnsi"/>
          <w:bCs/>
          <w:sz w:val="24"/>
          <w:szCs w:val="24"/>
          <w:shd w:val="clear" w:color="auto" w:fill="D9F5FF"/>
        </w:rPr>
        <w:t>discedunt</w:t>
      </w:r>
      <w:proofErr w:type="spellEnd"/>
      <w:r w:rsidRPr="00EF7DDF">
        <w:rPr>
          <w:rFonts w:eastAsia="Calibri" w:cstheme="minorHAnsi"/>
          <w:bCs/>
          <w:sz w:val="24"/>
          <w:szCs w:val="24"/>
          <w:shd w:val="clear" w:color="auto" w:fill="D9F5FF"/>
        </w:rPr>
        <w:t xml:space="preserve">. </w:t>
      </w:r>
      <w:proofErr w:type="spellStart"/>
      <w:r w:rsidRPr="00EF7DDF">
        <w:rPr>
          <w:rFonts w:eastAsia="Calibri" w:cstheme="minorHAnsi"/>
          <w:bCs/>
          <w:sz w:val="24"/>
          <w:szCs w:val="24"/>
          <w:shd w:val="clear" w:color="auto" w:fill="D9F5FF"/>
        </w:rPr>
        <w:t>Postero</w:t>
      </w:r>
      <w:proofErr w:type="spellEnd"/>
      <w:r w:rsidRPr="00EF7DDF">
        <w:rPr>
          <w:rFonts w:eastAsia="Calibri" w:cstheme="minorHAnsi"/>
          <w:bCs/>
          <w:sz w:val="24"/>
          <w:szCs w:val="24"/>
          <w:shd w:val="clear" w:color="auto" w:fill="D9F5FF"/>
        </w:rPr>
        <w:t xml:space="preserve"> die ad </w:t>
      </w:r>
      <w:proofErr w:type="spellStart"/>
      <w:r w:rsidRPr="00EF7DDF">
        <w:rPr>
          <w:rFonts w:eastAsia="Calibri" w:cstheme="minorHAnsi"/>
          <w:bCs/>
          <w:sz w:val="24"/>
          <w:szCs w:val="24"/>
          <w:shd w:val="clear" w:color="auto" w:fill="D9F5FF"/>
        </w:rPr>
        <w:t>Caesarem</w:t>
      </w:r>
      <w:proofErr w:type="spellEnd"/>
      <w:r w:rsidRPr="00EF7DDF">
        <w:rPr>
          <w:rFonts w:eastAsia="Calibri" w:cstheme="minorHAnsi"/>
          <w:bCs/>
          <w:sz w:val="24"/>
          <w:szCs w:val="24"/>
          <w:shd w:val="clear" w:color="auto" w:fill="D9F5FF"/>
        </w:rPr>
        <w:t xml:space="preserve"> </w:t>
      </w:r>
      <w:bookmarkStart w:id="4" w:name="_Hlk161572583"/>
      <w:proofErr w:type="spellStart"/>
      <w:r w:rsidRPr="00EF7DDF">
        <w:rPr>
          <w:rFonts w:eastAsia="Calibri" w:cstheme="minorHAnsi"/>
          <w:bCs/>
          <w:sz w:val="24"/>
          <w:szCs w:val="24"/>
          <w:shd w:val="clear" w:color="auto" w:fill="D9F5FF"/>
        </w:rPr>
        <w:t>legati</w:t>
      </w:r>
      <w:proofErr w:type="spellEnd"/>
      <w:r w:rsidRPr="00EF7DDF">
        <w:rPr>
          <w:rFonts w:eastAsia="Calibri" w:cstheme="minorHAnsi"/>
          <w:bCs/>
          <w:sz w:val="24"/>
          <w:szCs w:val="24"/>
          <w:shd w:val="clear" w:color="auto" w:fill="D9F5FF"/>
        </w:rPr>
        <w:t xml:space="preserve"> </w:t>
      </w:r>
      <w:proofErr w:type="spellStart"/>
      <w:r w:rsidRPr="00EF7DDF">
        <w:rPr>
          <w:rFonts w:eastAsia="Calibri" w:cstheme="minorHAnsi"/>
          <w:bCs/>
          <w:sz w:val="24"/>
          <w:szCs w:val="24"/>
          <w:shd w:val="clear" w:color="auto" w:fill="D9F5FF"/>
        </w:rPr>
        <w:t>mittuntur</w:t>
      </w:r>
      <w:bookmarkEnd w:id="4"/>
      <w:proofErr w:type="spellEnd"/>
      <w:r w:rsidRPr="00EF7DDF">
        <w:rPr>
          <w:rFonts w:eastAsia="Calibri" w:cstheme="minorHAnsi"/>
          <w:bCs/>
          <w:sz w:val="24"/>
          <w:szCs w:val="24"/>
          <w:shd w:val="clear" w:color="auto" w:fill="D9F5FF"/>
        </w:rPr>
        <w:t>.</w:t>
      </w:r>
      <w:r w:rsidRPr="00EF7DDF">
        <w:rPr>
          <w:rFonts w:eastAsia="Calibri" w:cstheme="minorHAnsi"/>
          <w:bCs/>
          <w:sz w:val="24"/>
          <w:szCs w:val="24"/>
        </w:rPr>
        <w:t xml:space="preserve"> </w:t>
      </w:r>
      <w:bookmarkStart w:id="5" w:name="_Hlk161573620"/>
      <w:r w:rsidRPr="00EF7DDF">
        <w:rPr>
          <w:rFonts w:eastAsia="Calibri" w:cstheme="minorHAnsi"/>
          <w:bCs/>
          <w:sz w:val="24"/>
          <w:szCs w:val="24"/>
        </w:rPr>
        <w:t xml:space="preserve">Caesar </w:t>
      </w:r>
      <w:proofErr w:type="spellStart"/>
      <w:r w:rsidRPr="00EF7DDF">
        <w:rPr>
          <w:rFonts w:eastAsia="Calibri" w:cstheme="minorHAnsi"/>
          <w:bCs/>
          <w:sz w:val="24"/>
          <w:szCs w:val="24"/>
        </w:rPr>
        <w:t>iubet</w:t>
      </w:r>
      <w:proofErr w:type="spellEnd"/>
      <w:r w:rsidRPr="00EF7DDF">
        <w:rPr>
          <w:rFonts w:eastAsia="Calibri" w:cstheme="minorHAnsi"/>
          <w:bCs/>
          <w:sz w:val="24"/>
          <w:szCs w:val="24"/>
        </w:rPr>
        <w:t xml:space="preserve"> </w:t>
      </w:r>
      <w:proofErr w:type="spellStart"/>
      <w:r w:rsidRPr="00EF7DDF">
        <w:rPr>
          <w:rFonts w:eastAsia="Calibri" w:cstheme="minorHAnsi"/>
          <w:bCs/>
          <w:sz w:val="24"/>
          <w:szCs w:val="24"/>
        </w:rPr>
        <w:t>arma</w:t>
      </w:r>
      <w:proofErr w:type="spellEnd"/>
      <w:r w:rsidRPr="00EF7DDF">
        <w:rPr>
          <w:rFonts w:eastAsia="Calibri" w:cstheme="minorHAnsi"/>
          <w:bCs/>
          <w:sz w:val="24"/>
          <w:szCs w:val="24"/>
        </w:rPr>
        <w:t xml:space="preserve"> </w:t>
      </w:r>
      <w:proofErr w:type="spellStart"/>
      <w:r w:rsidRPr="00EF7DDF">
        <w:rPr>
          <w:rFonts w:eastAsia="Calibri" w:cstheme="minorHAnsi"/>
          <w:bCs/>
          <w:sz w:val="24"/>
          <w:szCs w:val="24"/>
        </w:rPr>
        <w:t>tradi</w:t>
      </w:r>
      <w:proofErr w:type="spellEnd"/>
      <w:r w:rsidRPr="00EF7DDF">
        <w:rPr>
          <w:rFonts w:eastAsia="Calibri" w:cstheme="minorHAnsi"/>
          <w:bCs/>
          <w:sz w:val="24"/>
          <w:szCs w:val="24"/>
        </w:rPr>
        <w:t xml:space="preserve"> ac principes </w:t>
      </w:r>
      <w:proofErr w:type="spellStart"/>
      <w:r w:rsidRPr="00EF7DDF">
        <w:rPr>
          <w:rFonts w:eastAsia="Calibri" w:cstheme="minorHAnsi"/>
          <w:bCs/>
          <w:sz w:val="24"/>
          <w:szCs w:val="24"/>
        </w:rPr>
        <w:t>produci</w:t>
      </w:r>
      <w:bookmarkEnd w:id="5"/>
      <w:proofErr w:type="spellEnd"/>
      <w:r w:rsidRPr="00EF7DDF">
        <w:rPr>
          <w:rFonts w:eastAsia="Calibri" w:cstheme="minorHAnsi"/>
          <w:bCs/>
          <w:sz w:val="24"/>
          <w:szCs w:val="24"/>
        </w:rPr>
        <w:t xml:space="preserve">. Ipse pro </w:t>
      </w:r>
      <w:proofErr w:type="spellStart"/>
      <w:r w:rsidRPr="00EF7DDF">
        <w:rPr>
          <w:rFonts w:eastAsia="Calibri" w:cstheme="minorHAnsi"/>
          <w:bCs/>
          <w:sz w:val="24"/>
          <w:szCs w:val="24"/>
        </w:rPr>
        <w:t>castris</w:t>
      </w:r>
      <w:proofErr w:type="spellEnd"/>
      <w:r w:rsidRPr="00EF7DDF">
        <w:rPr>
          <w:rFonts w:eastAsia="Calibri" w:cstheme="minorHAnsi"/>
          <w:bCs/>
          <w:sz w:val="24"/>
          <w:szCs w:val="24"/>
        </w:rPr>
        <w:t xml:space="preserve"> </w:t>
      </w:r>
      <w:proofErr w:type="spellStart"/>
      <w:r w:rsidRPr="00EF7DDF">
        <w:rPr>
          <w:rFonts w:eastAsia="Calibri" w:cstheme="minorHAnsi"/>
          <w:bCs/>
          <w:sz w:val="24"/>
          <w:szCs w:val="24"/>
        </w:rPr>
        <w:t>consedit</w:t>
      </w:r>
      <w:proofErr w:type="spellEnd"/>
      <w:r w:rsidRPr="00EF7DDF">
        <w:rPr>
          <w:rFonts w:eastAsia="Calibri" w:cstheme="minorHAnsi"/>
          <w:bCs/>
          <w:sz w:val="24"/>
          <w:szCs w:val="24"/>
        </w:rPr>
        <w:t xml:space="preserve">; </w:t>
      </w:r>
      <w:proofErr w:type="spellStart"/>
      <w:r w:rsidRPr="00EF7DDF">
        <w:rPr>
          <w:rFonts w:eastAsia="Calibri" w:cstheme="minorHAnsi"/>
          <w:bCs/>
          <w:sz w:val="24"/>
          <w:szCs w:val="24"/>
        </w:rPr>
        <w:t>eo</w:t>
      </w:r>
      <w:proofErr w:type="spellEnd"/>
      <w:r w:rsidRPr="00EF7DDF">
        <w:rPr>
          <w:rFonts w:eastAsia="Calibri" w:cstheme="minorHAnsi"/>
          <w:bCs/>
          <w:sz w:val="24"/>
          <w:szCs w:val="24"/>
        </w:rPr>
        <w:t xml:space="preserve"> duces </w:t>
      </w:r>
      <w:proofErr w:type="spellStart"/>
      <w:r w:rsidRPr="00EF7DDF">
        <w:rPr>
          <w:rFonts w:eastAsia="Calibri" w:cstheme="minorHAnsi"/>
          <w:bCs/>
          <w:sz w:val="24"/>
          <w:szCs w:val="24"/>
        </w:rPr>
        <w:t>producuntur</w:t>
      </w:r>
      <w:proofErr w:type="spellEnd"/>
      <w:r w:rsidRPr="00EF7DDF">
        <w:rPr>
          <w:rFonts w:eastAsia="Calibri" w:cstheme="minorHAnsi"/>
          <w:bCs/>
          <w:sz w:val="24"/>
          <w:szCs w:val="24"/>
        </w:rPr>
        <w:t xml:space="preserve">. Vercingetorix </w:t>
      </w:r>
      <w:proofErr w:type="spellStart"/>
      <w:r w:rsidRPr="00EF7DDF">
        <w:rPr>
          <w:rFonts w:eastAsia="Calibri" w:cstheme="minorHAnsi"/>
          <w:bCs/>
          <w:sz w:val="24"/>
          <w:szCs w:val="24"/>
        </w:rPr>
        <w:t>deditur</w:t>
      </w:r>
      <w:proofErr w:type="spellEnd"/>
      <w:r w:rsidRPr="00EF7DDF">
        <w:rPr>
          <w:rFonts w:eastAsia="Calibri" w:cstheme="minorHAnsi"/>
          <w:bCs/>
          <w:sz w:val="24"/>
          <w:szCs w:val="24"/>
        </w:rPr>
        <w:t xml:space="preserve">, </w:t>
      </w:r>
      <w:proofErr w:type="spellStart"/>
      <w:r w:rsidRPr="00EF7DDF">
        <w:rPr>
          <w:rFonts w:eastAsia="Calibri" w:cstheme="minorHAnsi"/>
          <w:bCs/>
          <w:sz w:val="24"/>
          <w:szCs w:val="24"/>
        </w:rPr>
        <w:t>arma</w:t>
      </w:r>
      <w:proofErr w:type="spellEnd"/>
      <w:r w:rsidRPr="00EF7DDF">
        <w:rPr>
          <w:rFonts w:eastAsia="Calibri" w:cstheme="minorHAnsi"/>
          <w:bCs/>
          <w:sz w:val="24"/>
          <w:szCs w:val="24"/>
        </w:rPr>
        <w:t xml:space="preserve"> </w:t>
      </w:r>
      <w:bookmarkStart w:id="6" w:name="_Hlk161572857"/>
      <w:proofErr w:type="spellStart"/>
      <w:r w:rsidRPr="00EF7DDF">
        <w:rPr>
          <w:rFonts w:eastAsia="Calibri" w:cstheme="minorHAnsi"/>
          <w:bCs/>
          <w:sz w:val="24"/>
          <w:szCs w:val="24"/>
        </w:rPr>
        <w:t>proiciuntur</w:t>
      </w:r>
      <w:bookmarkEnd w:id="6"/>
      <w:proofErr w:type="spellEnd"/>
      <w:r w:rsidRPr="00EF7DDF">
        <w:rPr>
          <w:rFonts w:eastAsia="Calibri" w:cstheme="minorHAnsi"/>
          <w:bCs/>
          <w:sz w:val="24"/>
          <w:szCs w:val="24"/>
        </w:rPr>
        <w:t>.</w:t>
      </w:r>
    </w:p>
    <w:p w14:paraId="03FCFE78" w14:textId="77777777" w:rsidR="007C5B3A" w:rsidRPr="00EF7DDF" w:rsidRDefault="007C5B3A" w:rsidP="00310D4E">
      <w:pPr>
        <w:spacing w:after="0" w:line="276" w:lineRule="auto"/>
        <w:rPr>
          <w:rFonts w:eastAsia="Calibri" w:cstheme="minorHAnsi"/>
          <w:b/>
          <w:sz w:val="24"/>
          <w:szCs w:val="24"/>
        </w:rPr>
      </w:pPr>
    </w:p>
    <w:p w14:paraId="3DC8CF31" w14:textId="12C0073C" w:rsidR="001579A6" w:rsidRPr="00EF7DDF" w:rsidRDefault="001507DE" w:rsidP="007C5B3A">
      <w:pPr>
        <w:spacing w:after="0" w:line="276" w:lineRule="auto"/>
        <w:rPr>
          <w:rFonts w:cstheme="minorHAnsi"/>
          <w:sz w:val="24"/>
          <w:szCs w:val="24"/>
          <w:lang w:val="el-GR"/>
        </w:rPr>
      </w:pPr>
      <w:r w:rsidRPr="00EF7DDF">
        <w:rPr>
          <w:rFonts w:eastAsia="Calibri" w:cstheme="minorHAnsi"/>
          <w:b/>
          <w:sz w:val="24"/>
          <w:szCs w:val="24"/>
          <w:lang w:val="el-GR"/>
        </w:rPr>
        <w:t>Α</w:t>
      </w:r>
      <w:r w:rsidRPr="00EF7DDF">
        <w:rPr>
          <w:rFonts w:eastAsia="Calibri" w:cstheme="minorHAnsi"/>
          <w:b/>
          <w:sz w:val="24"/>
          <w:szCs w:val="24"/>
        </w:rPr>
        <w:t>.</w:t>
      </w:r>
      <w:r w:rsidRPr="00EF7DDF">
        <w:rPr>
          <w:rFonts w:eastAsia="Calibri" w:cstheme="minorHAnsi"/>
          <w:sz w:val="24"/>
          <w:szCs w:val="24"/>
        </w:rPr>
        <w:t xml:space="preserve"> </w:t>
      </w:r>
      <w:r w:rsidRPr="00EF7DDF">
        <w:rPr>
          <w:rFonts w:eastAsia="Calibri" w:cstheme="minorHAnsi"/>
          <w:sz w:val="24"/>
          <w:szCs w:val="24"/>
          <w:lang w:val="el-GR"/>
        </w:rPr>
        <w:t>Να</w:t>
      </w:r>
      <w:r w:rsidRPr="00EF7DDF">
        <w:rPr>
          <w:rFonts w:eastAsia="Calibri" w:cstheme="minorHAnsi"/>
          <w:sz w:val="24"/>
          <w:szCs w:val="24"/>
        </w:rPr>
        <w:t xml:space="preserve"> </w:t>
      </w:r>
      <w:r w:rsidRPr="00EF7DDF">
        <w:rPr>
          <w:rFonts w:eastAsia="Calibri" w:cstheme="minorHAnsi"/>
          <w:sz w:val="24"/>
          <w:szCs w:val="24"/>
          <w:lang w:val="el-GR"/>
        </w:rPr>
        <w:t>μεταφράσετε</w:t>
      </w:r>
      <w:r w:rsidRPr="00EF7DDF">
        <w:rPr>
          <w:rFonts w:eastAsia="Calibri" w:cstheme="minorHAnsi"/>
          <w:sz w:val="24"/>
          <w:szCs w:val="24"/>
        </w:rPr>
        <w:t xml:space="preserve"> </w:t>
      </w:r>
      <w:r w:rsidRPr="00EF7DDF">
        <w:rPr>
          <w:rFonts w:eastAsia="Calibri" w:cstheme="minorHAnsi"/>
          <w:sz w:val="24"/>
          <w:szCs w:val="24"/>
          <w:lang w:val="el-GR"/>
        </w:rPr>
        <w:t>τ</w:t>
      </w:r>
      <w:r w:rsidR="00EF7DDF">
        <w:rPr>
          <w:rFonts w:eastAsia="Calibri" w:cstheme="minorHAnsi"/>
          <w:sz w:val="24"/>
          <w:szCs w:val="24"/>
        </w:rPr>
        <w:t>o</w:t>
      </w:r>
      <w:r w:rsidRPr="00EF7DDF">
        <w:rPr>
          <w:rFonts w:eastAsia="Calibri" w:cstheme="minorHAnsi"/>
          <w:sz w:val="24"/>
          <w:szCs w:val="24"/>
        </w:rPr>
        <w:t xml:space="preserve"> </w:t>
      </w:r>
      <w:r w:rsidRPr="00EF7DDF">
        <w:rPr>
          <w:rFonts w:eastAsia="Calibri" w:cstheme="minorHAnsi"/>
          <w:sz w:val="24"/>
          <w:szCs w:val="24"/>
          <w:lang w:val="el-GR"/>
        </w:rPr>
        <w:t>απ</w:t>
      </w:r>
      <w:r w:rsidR="00EF7DDF">
        <w:rPr>
          <w:rFonts w:eastAsia="Calibri" w:cstheme="minorHAnsi"/>
          <w:sz w:val="24"/>
          <w:szCs w:val="24"/>
          <w:lang w:val="el-GR"/>
        </w:rPr>
        <w:t>ό</w:t>
      </w:r>
      <w:r w:rsidRPr="00EF7DDF">
        <w:rPr>
          <w:rFonts w:eastAsia="Calibri" w:cstheme="minorHAnsi"/>
          <w:sz w:val="24"/>
          <w:szCs w:val="24"/>
          <w:lang w:val="el-GR"/>
        </w:rPr>
        <w:t>σπ</w:t>
      </w:r>
      <w:r w:rsidR="00EF7DDF">
        <w:rPr>
          <w:rFonts w:eastAsia="Calibri" w:cstheme="minorHAnsi"/>
          <w:sz w:val="24"/>
          <w:szCs w:val="24"/>
          <w:lang w:val="el-GR"/>
        </w:rPr>
        <w:t>α</w:t>
      </w:r>
      <w:r w:rsidRPr="00EF7DDF">
        <w:rPr>
          <w:rFonts w:eastAsia="Calibri" w:cstheme="minorHAnsi"/>
          <w:sz w:val="24"/>
          <w:szCs w:val="24"/>
          <w:lang w:val="el-GR"/>
        </w:rPr>
        <w:t>σμα</w:t>
      </w:r>
      <w:r w:rsidR="00743342" w:rsidRPr="00EF7DDF">
        <w:rPr>
          <w:rFonts w:eastAsia="Calibri" w:cstheme="minorHAnsi"/>
          <w:sz w:val="24"/>
          <w:szCs w:val="24"/>
        </w:rPr>
        <w:t>:«</w:t>
      </w:r>
      <w:proofErr w:type="spellStart"/>
      <w:r w:rsidR="007C5B3A" w:rsidRPr="00EF7DDF">
        <w:rPr>
          <w:rFonts w:eastAsia="Calibri" w:cstheme="minorHAnsi"/>
          <w:b/>
          <w:bCs/>
          <w:sz w:val="24"/>
          <w:szCs w:val="24"/>
        </w:rPr>
        <w:t>hostes</w:t>
      </w:r>
      <w:proofErr w:type="spellEnd"/>
      <w:r w:rsidR="007C5B3A" w:rsidRPr="00EF7DDF">
        <w:rPr>
          <w:rFonts w:eastAsia="Calibri" w:cstheme="minorHAnsi"/>
          <w:b/>
          <w:bCs/>
          <w:sz w:val="24"/>
          <w:szCs w:val="24"/>
        </w:rPr>
        <w:t xml:space="preserve"> terga</w:t>
      </w:r>
      <w:r w:rsidR="00743342" w:rsidRPr="00EF7DDF">
        <w:rPr>
          <w:rFonts w:eastAsia="Calibri" w:cstheme="minorHAnsi"/>
          <w:sz w:val="24"/>
          <w:szCs w:val="24"/>
        </w:rPr>
        <w:t>...</w:t>
      </w:r>
      <w:r w:rsidR="00743342" w:rsidRPr="00EF7DDF">
        <w:rPr>
          <w:rFonts w:eastAsia="Calibri" w:cstheme="minorHAnsi"/>
          <w:bCs/>
          <w:sz w:val="24"/>
          <w:szCs w:val="24"/>
        </w:rPr>
        <w:t xml:space="preserve"> </w:t>
      </w:r>
      <w:proofErr w:type="spellStart"/>
      <w:r w:rsidR="007C5B3A" w:rsidRPr="00EF7DDF">
        <w:rPr>
          <w:rFonts w:eastAsia="Calibri" w:cstheme="minorHAnsi"/>
          <w:b/>
          <w:bCs/>
          <w:sz w:val="24"/>
          <w:szCs w:val="24"/>
        </w:rPr>
        <w:t>legati</w:t>
      </w:r>
      <w:proofErr w:type="spellEnd"/>
      <w:r w:rsidR="007C5B3A" w:rsidRPr="00EF7DDF">
        <w:rPr>
          <w:rFonts w:eastAsia="Calibri" w:cstheme="minorHAnsi"/>
          <w:b/>
          <w:bCs/>
          <w:sz w:val="24"/>
          <w:szCs w:val="24"/>
        </w:rPr>
        <w:t xml:space="preserve"> </w:t>
      </w:r>
      <w:proofErr w:type="spellStart"/>
      <w:proofErr w:type="gramStart"/>
      <w:r w:rsidR="007C5B3A" w:rsidRPr="00EF7DDF">
        <w:rPr>
          <w:rFonts w:eastAsia="Calibri" w:cstheme="minorHAnsi"/>
          <w:b/>
          <w:bCs/>
          <w:sz w:val="24"/>
          <w:szCs w:val="24"/>
        </w:rPr>
        <w:t>mittuntur</w:t>
      </w:r>
      <w:proofErr w:type="spellEnd"/>
      <w:r w:rsidR="00743342" w:rsidRPr="00EF7DDF">
        <w:rPr>
          <w:rFonts w:eastAsia="Calibri" w:cstheme="minorHAnsi"/>
          <w:bCs/>
          <w:sz w:val="24"/>
          <w:szCs w:val="24"/>
        </w:rPr>
        <w:t>.</w:t>
      </w:r>
      <w:r w:rsidR="00743342" w:rsidRPr="00EF7DDF">
        <w:rPr>
          <w:rFonts w:eastAsia="Calibri" w:cstheme="minorHAnsi"/>
          <w:sz w:val="24"/>
          <w:szCs w:val="24"/>
        </w:rPr>
        <w:t>»</w:t>
      </w:r>
      <w:proofErr w:type="gramEnd"/>
      <w:r w:rsidR="007C5B3A" w:rsidRPr="00EF7DDF">
        <w:rPr>
          <w:rFonts w:eastAsia="Calibri" w:cstheme="minorHAnsi"/>
          <w:sz w:val="24"/>
          <w:szCs w:val="24"/>
        </w:rPr>
        <w:tab/>
      </w:r>
      <w:r w:rsidR="007C5B3A" w:rsidRPr="00EF7DDF">
        <w:rPr>
          <w:rFonts w:eastAsia="Calibri" w:cstheme="minorHAnsi"/>
          <w:sz w:val="24"/>
          <w:szCs w:val="24"/>
        </w:rPr>
        <w:tab/>
      </w:r>
      <w:r w:rsidR="007C5B3A" w:rsidRPr="00EF7DDF">
        <w:rPr>
          <w:rFonts w:eastAsia="Calibri" w:cstheme="minorHAnsi"/>
          <w:sz w:val="24"/>
          <w:szCs w:val="24"/>
        </w:rPr>
        <w:tab/>
      </w:r>
      <w:r w:rsidR="00565FFB" w:rsidRPr="00EF7DDF">
        <w:rPr>
          <w:rFonts w:eastAsia="Calibri" w:cstheme="minorHAnsi"/>
          <w:sz w:val="24"/>
          <w:szCs w:val="24"/>
        </w:rPr>
        <w:t xml:space="preserve">       </w:t>
      </w:r>
      <w:r w:rsidRPr="00EF7DDF">
        <w:rPr>
          <w:rFonts w:cstheme="minorHAnsi"/>
          <w:sz w:val="24"/>
          <w:szCs w:val="24"/>
        </w:rPr>
        <w:t xml:space="preserve"> </w:t>
      </w:r>
      <w:r w:rsidR="001579A6" w:rsidRPr="00EF7DDF">
        <w:rPr>
          <w:rFonts w:cstheme="minorHAnsi"/>
          <w:sz w:val="24"/>
          <w:szCs w:val="24"/>
        </w:rPr>
        <w:t xml:space="preserve">   </w:t>
      </w:r>
      <w:r w:rsidR="008A71A2" w:rsidRPr="00EF7DDF">
        <w:rPr>
          <w:rFonts w:cstheme="minorHAnsi"/>
          <w:sz w:val="24"/>
          <w:szCs w:val="24"/>
        </w:rPr>
        <w:t xml:space="preserve"> </w:t>
      </w:r>
      <w:r w:rsidR="00565FFB" w:rsidRPr="00EF7DDF">
        <w:rPr>
          <w:rFonts w:cstheme="minorHAnsi"/>
          <w:b/>
          <w:bCs/>
          <w:sz w:val="24"/>
          <w:szCs w:val="24"/>
          <w:lang w:val="el-GR"/>
        </w:rPr>
        <w:t xml:space="preserve">(Μονάδες </w:t>
      </w:r>
      <w:r w:rsidR="000C768C" w:rsidRPr="00EF7DDF">
        <w:rPr>
          <w:rFonts w:cstheme="minorHAnsi"/>
          <w:b/>
          <w:bCs/>
          <w:sz w:val="24"/>
          <w:szCs w:val="24"/>
          <w:lang w:val="el-GR"/>
        </w:rPr>
        <w:t>25</w:t>
      </w:r>
      <w:r w:rsidR="007C5B3A" w:rsidRPr="00EF7DDF">
        <w:rPr>
          <w:rFonts w:cstheme="minorHAnsi"/>
          <w:b/>
          <w:bCs/>
          <w:sz w:val="24"/>
          <w:szCs w:val="24"/>
          <w:lang w:val="el-GR"/>
        </w:rPr>
        <w:t>)</w:t>
      </w:r>
      <w:r w:rsidRPr="00EF7DDF">
        <w:rPr>
          <w:rFonts w:cstheme="minorHAnsi"/>
          <w:sz w:val="24"/>
          <w:szCs w:val="24"/>
          <w:lang w:val="el-GR"/>
        </w:rPr>
        <w:t xml:space="preserve"> </w:t>
      </w:r>
      <w:r w:rsidR="00481796" w:rsidRPr="00EF7DDF">
        <w:rPr>
          <w:rFonts w:cstheme="minorHAnsi"/>
          <w:sz w:val="24"/>
          <w:szCs w:val="24"/>
          <w:lang w:val="el-GR"/>
        </w:rPr>
        <w:t xml:space="preserve"> </w:t>
      </w:r>
      <w:r w:rsidR="00E338BB" w:rsidRPr="00EF7DDF">
        <w:rPr>
          <w:rFonts w:cstheme="minorHAnsi"/>
          <w:sz w:val="24"/>
          <w:szCs w:val="24"/>
          <w:lang w:val="el-GR"/>
        </w:rPr>
        <w:t xml:space="preserve"> </w:t>
      </w:r>
    </w:p>
    <w:p w14:paraId="2A379FE6" w14:textId="35AD41EF" w:rsidR="00EF7DDF" w:rsidRPr="00060B19" w:rsidRDefault="00EF7DDF" w:rsidP="00060B19">
      <w:pPr>
        <w:spacing w:after="0" w:line="276" w:lineRule="auto"/>
        <w:jc w:val="both"/>
        <w:rPr>
          <w:rFonts w:eastAsia="Times New Roman" w:cstheme="minorHAnsi"/>
          <w:color w:val="00B050"/>
          <w:sz w:val="24"/>
          <w:szCs w:val="24"/>
          <w:lang w:val="el-GR" w:eastAsia="el-GR"/>
        </w:rPr>
      </w:pPr>
      <w:r w:rsidRPr="00060B19">
        <w:rPr>
          <w:rFonts w:eastAsia="Times New Roman" w:cstheme="minorHAnsi"/>
          <w:color w:val="00B050"/>
          <w:sz w:val="24"/>
          <w:szCs w:val="24"/>
          <w:lang w:val="el-GR" w:eastAsia="el-GR"/>
        </w:rPr>
        <w:t>οι εχθροί στρέφουν τα νώτα (τους) και τρέπονται σε φυγή∙ οι ιππείς  επιτίθενται σε αυτούς. Μεγάλη  σφαγή  γίνεται.</w:t>
      </w:r>
      <w:r w:rsidR="00060B19" w:rsidRPr="00060B19">
        <w:rPr>
          <w:rFonts w:eastAsia="Times New Roman" w:cstheme="minorHAnsi"/>
          <w:color w:val="00B050"/>
          <w:sz w:val="24"/>
          <w:szCs w:val="24"/>
          <w:lang w:val="el-GR" w:eastAsia="el-GR"/>
        </w:rPr>
        <w:t xml:space="preserve"> </w:t>
      </w:r>
      <w:r w:rsidRPr="00060B19">
        <w:rPr>
          <w:rFonts w:eastAsia="Times New Roman" w:cstheme="minorHAnsi"/>
          <w:color w:val="00B050"/>
          <w:sz w:val="24"/>
          <w:szCs w:val="24"/>
          <w:lang w:val="el-GR" w:eastAsia="el-GR"/>
        </w:rPr>
        <w:t>Ο Σεδούλιος, στρατηγός και ηγεμόνας των Λεμοβίκων, σκοτώνεται∙ ο στρατηγός των Αρβέρνων συλλαμβάνεται ζωντανός</w:t>
      </w:r>
      <w:r w:rsidR="00060B19" w:rsidRPr="00060B19">
        <w:rPr>
          <w:rFonts w:eastAsia="Times New Roman" w:cstheme="minorHAnsi"/>
          <w:color w:val="00B050"/>
          <w:sz w:val="24"/>
          <w:szCs w:val="24"/>
          <w:lang w:val="el-GR" w:eastAsia="el-GR"/>
        </w:rPr>
        <w:t xml:space="preserve"> </w:t>
      </w:r>
      <w:r w:rsidRPr="00060B19">
        <w:rPr>
          <w:rFonts w:eastAsia="Times New Roman" w:cstheme="minorHAnsi"/>
          <w:color w:val="00B050"/>
          <w:sz w:val="24"/>
          <w:szCs w:val="24"/>
          <w:lang w:val="el-GR" w:eastAsia="el-GR"/>
        </w:rPr>
        <w:t>στη   φυγή∙</w:t>
      </w:r>
      <w:r w:rsidR="00060B19" w:rsidRPr="00060B19">
        <w:rPr>
          <w:rFonts w:eastAsia="Times New Roman" w:cstheme="minorHAnsi"/>
          <w:color w:val="00B050"/>
          <w:sz w:val="24"/>
          <w:szCs w:val="24"/>
          <w:lang w:val="el-GR" w:eastAsia="el-GR"/>
        </w:rPr>
        <w:t xml:space="preserve"> </w:t>
      </w:r>
      <w:r w:rsidRPr="00060B19">
        <w:rPr>
          <w:rFonts w:eastAsia="Times New Roman" w:cstheme="minorHAnsi"/>
          <w:color w:val="00B050"/>
          <w:sz w:val="24"/>
          <w:szCs w:val="24"/>
          <w:lang w:val="el-GR" w:eastAsia="el-GR"/>
        </w:rPr>
        <w:t>74</w:t>
      </w:r>
      <w:r w:rsidR="00060B19" w:rsidRPr="00060B19">
        <w:rPr>
          <w:rFonts w:eastAsia="Times New Roman" w:cstheme="minorHAnsi"/>
          <w:color w:val="00B050"/>
          <w:sz w:val="24"/>
          <w:szCs w:val="24"/>
          <w:lang w:val="el-GR" w:eastAsia="el-GR"/>
        </w:rPr>
        <w:t xml:space="preserve"> </w:t>
      </w:r>
      <w:r w:rsidRPr="00060B19">
        <w:rPr>
          <w:rFonts w:eastAsia="Times New Roman" w:cstheme="minorHAnsi"/>
          <w:color w:val="00B050"/>
          <w:sz w:val="24"/>
          <w:szCs w:val="24"/>
          <w:lang w:val="el-GR" w:eastAsia="el-GR"/>
        </w:rPr>
        <w:t>(εβδομήντα τέσσερα)</w:t>
      </w:r>
      <w:r w:rsidR="00060B19" w:rsidRPr="00060B19">
        <w:rPr>
          <w:rFonts w:eastAsia="Times New Roman" w:cstheme="minorHAnsi"/>
          <w:color w:val="00B050"/>
          <w:sz w:val="24"/>
          <w:szCs w:val="24"/>
          <w:lang w:val="el-GR" w:eastAsia="el-GR"/>
        </w:rPr>
        <w:t xml:space="preserve"> </w:t>
      </w:r>
      <w:r w:rsidRPr="00060B19">
        <w:rPr>
          <w:rFonts w:eastAsia="Times New Roman" w:cstheme="minorHAnsi"/>
          <w:color w:val="00B050"/>
          <w:sz w:val="24"/>
          <w:szCs w:val="24"/>
          <w:lang w:val="el-GR" w:eastAsia="el-GR"/>
        </w:rPr>
        <w:t>στρατιωτικά</w:t>
      </w:r>
      <w:r w:rsidR="00060B19" w:rsidRPr="00060B19">
        <w:rPr>
          <w:rFonts w:eastAsia="Times New Roman" w:cstheme="minorHAnsi"/>
          <w:color w:val="00B050"/>
          <w:sz w:val="24"/>
          <w:szCs w:val="24"/>
          <w:lang w:val="el-GR" w:eastAsia="el-GR"/>
        </w:rPr>
        <w:t xml:space="preserve"> </w:t>
      </w:r>
      <w:r w:rsidRPr="00060B19">
        <w:rPr>
          <w:rFonts w:eastAsia="Times New Roman" w:cstheme="minorHAnsi"/>
          <w:color w:val="00B050"/>
          <w:sz w:val="24"/>
          <w:szCs w:val="24"/>
          <w:lang w:val="el-GR" w:eastAsia="el-GR"/>
        </w:rPr>
        <w:t>λάβαρα</w:t>
      </w:r>
      <w:r w:rsidR="00060B19" w:rsidRPr="00060B19">
        <w:rPr>
          <w:rFonts w:eastAsia="Times New Roman" w:cstheme="minorHAnsi"/>
          <w:color w:val="00B050"/>
          <w:sz w:val="24"/>
          <w:szCs w:val="24"/>
          <w:lang w:val="el-GR" w:eastAsia="el-GR"/>
        </w:rPr>
        <w:t xml:space="preserve"> </w:t>
      </w:r>
      <w:r w:rsidRPr="00060B19">
        <w:rPr>
          <w:rFonts w:eastAsia="Times New Roman" w:cstheme="minorHAnsi"/>
          <w:color w:val="00B050"/>
          <w:sz w:val="24"/>
          <w:szCs w:val="24"/>
          <w:lang w:val="el-GR" w:eastAsia="el-GR"/>
        </w:rPr>
        <w:t>παραδίδονται</w:t>
      </w:r>
      <w:r w:rsidR="00060B19" w:rsidRPr="00060B19">
        <w:rPr>
          <w:rFonts w:eastAsia="Times New Roman" w:cstheme="minorHAnsi"/>
          <w:color w:val="00B050"/>
          <w:sz w:val="24"/>
          <w:szCs w:val="24"/>
          <w:lang w:val="el-GR" w:eastAsia="el-GR"/>
        </w:rPr>
        <w:t xml:space="preserve"> </w:t>
      </w:r>
      <w:r w:rsidRPr="00060B19">
        <w:rPr>
          <w:rFonts w:eastAsia="Times New Roman" w:cstheme="minorHAnsi"/>
          <w:color w:val="00B050"/>
          <w:sz w:val="24"/>
          <w:szCs w:val="24"/>
          <w:lang w:val="el-GR" w:eastAsia="el-GR"/>
        </w:rPr>
        <w:t>στον</w:t>
      </w:r>
      <w:r w:rsidR="00060B19" w:rsidRPr="00060B19">
        <w:rPr>
          <w:rFonts w:eastAsia="Times New Roman" w:cstheme="minorHAnsi"/>
          <w:color w:val="00B050"/>
          <w:sz w:val="24"/>
          <w:szCs w:val="24"/>
          <w:lang w:val="el-GR" w:eastAsia="el-GR"/>
        </w:rPr>
        <w:t xml:space="preserve"> </w:t>
      </w:r>
      <w:r w:rsidRPr="00060B19">
        <w:rPr>
          <w:rFonts w:eastAsia="Times New Roman" w:cstheme="minorHAnsi"/>
          <w:color w:val="00B050"/>
          <w:sz w:val="24"/>
          <w:szCs w:val="24"/>
          <w:lang w:val="el-GR" w:eastAsia="el-GR"/>
        </w:rPr>
        <w:t>Καίσαρα∙</w:t>
      </w:r>
      <w:r w:rsidR="00060B19" w:rsidRPr="00060B19">
        <w:rPr>
          <w:rFonts w:eastAsia="Times New Roman" w:cstheme="minorHAnsi"/>
          <w:color w:val="00B050"/>
          <w:sz w:val="24"/>
          <w:szCs w:val="24"/>
          <w:lang w:val="el-GR" w:eastAsia="el-GR"/>
        </w:rPr>
        <w:t xml:space="preserve"> </w:t>
      </w:r>
      <w:r w:rsidRPr="00060B19">
        <w:rPr>
          <w:rFonts w:eastAsia="Times New Roman" w:cstheme="minorHAnsi"/>
          <w:color w:val="00B050"/>
          <w:sz w:val="24"/>
          <w:szCs w:val="24"/>
          <w:lang w:val="el-GR" w:eastAsia="el-GR"/>
        </w:rPr>
        <w:t>μεγάλος</w:t>
      </w:r>
      <w:r w:rsidR="00060B19" w:rsidRPr="00060B19">
        <w:rPr>
          <w:rFonts w:eastAsia="Times New Roman" w:cstheme="minorHAnsi"/>
          <w:color w:val="00B050"/>
          <w:sz w:val="24"/>
          <w:szCs w:val="24"/>
          <w:lang w:val="el-GR" w:eastAsia="el-GR"/>
        </w:rPr>
        <w:t xml:space="preserve"> </w:t>
      </w:r>
      <w:r w:rsidRPr="00060B19">
        <w:rPr>
          <w:rFonts w:eastAsia="Times New Roman" w:cstheme="minorHAnsi"/>
          <w:color w:val="00B050"/>
          <w:sz w:val="24"/>
          <w:szCs w:val="24"/>
          <w:lang w:val="el-GR" w:eastAsia="el-GR"/>
        </w:rPr>
        <w:t>αριθμός</w:t>
      </w:r>
      <w:r w:rsidR="00060B19" w:rsidRPr="00060B19">
        <w:rPr>
          <w:rFonts w:eastAsia="Times New Roman" w:cstheme="minorHAnsi"/>
          <w:color w:val="00B050"/>
          <w:sz w:val="24"/>
          <w:szCs w:val="24"/>
          <w:lang w:val="el-GR" w:eastAsia="el-GR"/>
        </w:rPr>
        <w:t xml:space="preserve"> </w:t>
      </w:r>
      <w:r w:rsidRPr="00060B19">
        <w:rPr>
          <w:rFonts w:eastAsia="Times New Roman" w:cstheme="minorHAnsi"/>
          <w:color w:val="00B050"/>
          <w:sz w:val="24"/>
          <w:szCs w:val="24"/>
          <w:lang w:val="el-GR" w:eastAsia="el-GR"/>
        </w:rPr>
        <w:t>εχθρών</w:t>
      </w:r>
      <w:r w:rsidR="00060B19" w:rsidRPr="00060B19">
        <w:rPr>
          <w:rFonts w:eastAsia="Times New Roman" w:cstheme="minorHAnsi"/>
          <w:color w:val="00B050"/>
          <w:sz w:val="24"/>
          <w:szCs w:val="24"/>
          <w:lang w:val="el-GR" w:eastAsia="el-GR"/>
        </w:rPr>
        <w:t xml:space="preserve"> </w:t>
      </w:r>
      <w:r w:rsidRPr="00060B19">
        <w:rPr>
          <w:rFonts w:eastAsia="Times New Roman" w:cstheme="minorHAnsi"/>
          <w:color w:val="00B050"/>
          <w:sz w:val="24"/>
          <w:szCs w:val="24"/>
          <w:lang w:val="el-GR" w:eastAsia="el-GR"/>
        </w:rPr>
        <w:t xml:space="preserve"> αιχμαλωτίζεται</w:t>
      </w:r>
      <w:r w:rsidR="00060B19" w:rsidRPr="00060B19">
        <w:rPr>
          <w:rFonts w:eastAsia="Times New Roman" w:cstheme="minorHAnsi"/>
          <w:color w:val="00B050"/>
          <w:sz w:val="24"/>
          <w:szCs w:val="24"/>
          <w:lang w:val="el-GR" w:eastAsia="el-GR"/>
        </w:rPr>
        <w:t xml:space="preserve"> </w:t>
      </w:r>
      <w:r w:rsidRPr="00060B19">
        <w:rPr>
          <w:rFonts w:eastAsia="Times New Roman" w:cstheme="minorHAnsi"/>
          <w:color w:val="00B050"/>
          <w:sz w:val="24"/>
          <w:szCs w:val="24"/>
          <w:lang w:val="el-GR" w:eastAsia="el-GR"/>
        </w:rPr>
        <w:t xml:space="preserve"> και</w:t>
      </w:r>
      <w:r w:rsidR="00060B19" w:rsidRPr="00060B19">
        <w:rPr>
          <w:rFonts w:eastAsia="Times New Roman" w:cstheme="minorHAnsi"/>
          <w:color w:val="00B050"/>
          <w:sz w:val="24"/>
          <w:szCs w:val="24"/>
          <w:lang w:val="el-GR" w:eastAsia="el-GR"/>
        </w:rPr>
        <w:t xml:space="preserve"> </w:t>
      </w:r>
      <w:r w:rsidRPr="00060B19">
        <w:rPr>
          <w:rFonts w:eastAsia="Times New Roman" w:cstheme="minorHAnsi"/>
          <w:color w:val="00B050"/>
          <w:sz w:val="24"/>
          <w:szCs w:val="24"/>
          <w:lang w:val="el-GR" w:eastAsia="el-GR"/>
        </w:rPr>
        <w:t>εκτελείται∙</w:t>
      </w:r>
      <w:r w:rsidR="00060B19" w:rsidRPr="00060B19">
        <w:rPr>
          <w:rFonts w:eastAsia="Times New Roman" w:cstheme="minorHAnsi"/>
          <w:color w:val="00B050"/>
          <w:sz w:val="24"/>
          <w:szCs w:val="24"/>
          <w:lang w:val="el-GR" w:eastAsia="el-GR"/>
        </w:rPr>
        <w:t xml:space="preserve"> </w:t>
      </w:r>
      <w:r w:rsidRPr="00060B19">
        <w:rPr>
          <w:rFonts w:eastAsia="Times New Roman" w:cstheme="minorHAnsi"/>
          <w:color w:val="00B050"/>
          <w:sz w:val="24"/>
          <w:szCs w:val="24"/>
          <w:lang w:val="el-GR" w:eastAsia="el-GR"/>
        </w:rPr>
        <w:t>οι υπόλοιποι</w:t>
      </w:r>
      <w:r w:rsidR="00060B19" w:rsidRPr="00060B19">
        <w:rPr>
          <w:rFonts w:eastAsia="Times New Roman" w:cstheme="minorHAnsi"/>
          <w:color w:val="00B050"/>
          <w:sz w:val="24"/>
          <w:szCs w:val="24"/>
          <w:lang w:val="el-GR" w:eastAsia="el-GR"/>
        </w:rPr>
        <w:t xml:space="preserve"> </w:t>
      </w:r>
      <w:r w:rsidRPr="00060B19">
        <w:rPr>
          <w:rFonts w:eastAsia="Times New Roman" w:cstheme="minorHAnsi"/>
          <w:color w:val="00B050"/>
          <w:sz w:val="24"/>
          <w:szCs w:val="24"/>
          <w:lang w:val="el-GR" w:eastAsia="el-GR"/>
        </w:rPr>
        <w:t>μετά</w:t>
      </w:r>
      <w:r w:rsidR="00060B19" w:rsidRPr="00060B19">
        <w:rPr>
          <w:rFonts w:eastAsia="Times New Roman" w:cstheme="minorHAnsi"/>
          <w:color w:val="00B050"/>
          <w:sz w:val="24"/>
          <w:szCs w:val="24"/>
          <w:lang w:val="el-GR" w:eastAsia="el-GR"/>
        </w:rPr>
        <w:t xml:space="preserve"> </w:t>
      </w:r>
      <w:r w:rsidRPr="00060B19">
        <w:rPr>
          <w:rFonts w:eastAsia="Times New Roman" w:cstheme="minorHAnsi"/>
          <w:color w:val="00B050"/>
          <w:sz w:val="24"/>
          <w:szCs w:val="24"/>
          <w:lang w:val="el-GR" w:eastAsia="el-GR"/>
        </w:rPr>
        <w:t>τη φυγή</w:t>
      </w:r>
      <w:r w:rsidR="00060B19" w:rsidRPr="00060B19">
        <w:rPr>
          <w:rFonts w:eastAsia="Times New Roman" w:cstheme="minorHAnsi"/>
          <w:color w:val="00B050"/>
          <w:sz w:val="24"/>
          <w:szCs w:val="24"/>
          <w:lang w:val="el-GR" w:eastAsia="el-GR"/>
        </w:rPr>
        <w:t xml:space="preserve"> </w:t>
      </w:r>
      <w:r w:rsidRPr="00060B19">
        <w:rPr>
          <w:rFonts w:eastAsia="Times New Roman" w:cstheme="minorHAnsi"/>
          <w:color w:val="00B050"/>
          <w:sz w:val="24"/>
          <w:szCs w:val="24"/>
          <w:lang w:val="el-GR" w:eastAsia="el-GR"/>
        </w:rPr>
        <w:t>(δια)σκορπίζονται</w:t>
      </w:r>
      <w:r w:rsidR="00060B19" w:rsidRPr="00060B19">
        <w:rPr>
          <w:rFonts w:eastAsia="Times New Roman" w:cstheme="minorHAnsi"/>
          <w:color w:val="00B050"/>
          <w:sz w:val="24"/>
          <w:szCs w:val="24"/>
          <w:lang w:val="el-GR" w:eastAsia="el-GR"/>
        </w:rPr>
        <w:t xml:space="preserve"> στις </w:t>
      </w:r>
      <w:r w:rsidRPr="00060B19">
        <w:rPr>
          <w:rFonts w:eastAsia="Times New Roman" w:cstheme="minorHAnsi"/>
          <w:color w:val="00B050"/>
          <w:sz w:val="24"/>
          <w:szCs w:val="24"/>
          <w:lang w:val="el-GR" w:eastAsia="el-GR"/>
        </w:rPr>
        <w:t>πολιτείες.</w:t>
      </w:r>
      <w:r w:rsidR="00060B19" w:rsidRPr="00060B19">
        <w:rPr>
          <w:rFonts w:eastAsia="Times New Roman" w:cstheme="minorHAnsi"/>
          <w:color w:val="00B050"/>
          <w:sz w:val="24"/>
          <w:szCs w:val="24"/>
          <w:lang w:val="el-GR" w:eastAsia="el-GR"/>
        </w:rPr>
        <w:t xml:space="preserve"> </w:t>
      </w:r>
      <w:r w:rsidRPr="00060B19">
        <w:rPr>
          <w:rFonts w:eastAsia="Times New Roman" w:cstheme="minorHAnsi"/>
          <w:color w:val="00B050"/>
          <w:sz w:val="24"/>
          <w:szCs w:val="24"/>
          <w:lang w:val="el-GR" w:eastAsia="el-GR"/>
        </w:rPr>
        <w:t>Την επόμενη</w:t>
      </w:r>
      <w:r w:rsidR="00060B19" w:rsidRPr="00F97BAF">
        <w:rPr>
          <w:rFonts w:eastAsia="Times New Roman" w:cstheme="minorHAnsi"/>
          <w:color w:val="00B050"/>
          <w:sz w:val="24"/>
          <w:szCs w:val="24"/>
          <w:lang w:val="el-GR" w:eastAsia="el-GR"/>
        </w:rPr>
        <w:t xml:space="preserve"> </w:t>
      </w:r>
      <w:r w:rsidRPr="00060B19">
        <w:rPr>
          <w:rFonts w:eastAsia="Times New Roman" w:cstheme="minorHAnsi"/>
          <w:color w:val="00B050"/>
          <w:sz w:val="24"/>
          <w:szCs w:val="24"/>
          <w:lang w:val="el-GR" w:eastAsia="el-GR"/>
        </w:rPr>
        <w:t>μέρα</w:t>
      </w:r>
      <w:r w:rsidR="00060B19" w:rsidRPr="00060B19">
        <w:rPr>
          <w:rFonts w:eastAsia="Times New Roman" w:cstheme="minorHAnsi"/>
          <w:color w:val="00B050"/>
          <w:sz w:val="24"/>
          <w:szCs w:val="24"/>
          <w:lang w:val="el-GR" w:eastAsia="el-GR"/>
        </w:rPr>
        <w:t xml:space="preserve"> </w:t>
      </w:r>
      <w:r w:rsidRPr="00060B19">
        <w:rPr>
          <w:rFonts w:eastAsia="Times New Roman" w:cstheme="minorHAnsi"/>
          <w:color w:val="00B050"/>
          <w:sz w:val="24"/>
          <w:szCs w:val="24"/>
          <w:lang w:val="el-GR" w:eastAsia="el-GR"/>
        </w:rPr>
        <w:t>απεσταλμένοι</w:t>
      </w:r>
      <w:r w:rsidR="00060B19" w:rsidRPr="00060B19">
        <w:rPr>
          <w:rFonts w:eastAsia="Times New Roman" w:cstheme="minorHAnsi"/>
          <w:color w:val="00B050"/>
          <w:sz w:val="24"/>
          <w:szCs w:val="24"/>
          <w:lang w:val="el-GR" w:eastAsia="el-GR"/>
        </w:rPr>
        <w:t xml:space="preserve"> </w:t>
      </w:r>
      <w:r w:rsidRPr="00060B19">
        <w:rPr>
          <w:rFonts w:eastAsia="Times New Roman" w:cstheme="minorHAnsi"/>
          <w:color w:val="00B050"/>
          <w:sz w:val="24"/>
          <w:szCs w:val="24"/>
          <w:lang w:val="el-GR" w:eastAsia="el-GR"/>
        </w:rPr>
        <w:t>στέλνονται</w:t>
      </w:r>
      <w:r w:rsidR="00060B19" w:rsidRPr="00060B19">
        <w:rPr>
          <w:rFonts w:eastAsia="Times New Roman" w:cstheme="minorHAnsi"/>
          <w:color w:val="00B050"/>
          <w:sz w:val="24"/>
          <w:szCs w:val="24"/>
          <w:lang w:val="el-GR" w:eastAsia="el-GR"/>
        </w:rPr>
        <w:t xml:space="preserve"> </w:t>
      </w:r>
      <w:r w:rsidRPr="00060B19">
        <w:rPr>
          <w:rFonts w:eastAsia="Times New Roman" w:cstheme="minorHAnsi"/>
          <w:color w:val="00B050"/>
          <w:sz w:val="24"/>
          <w:szCs w:val="24"/>
          <w:lang w:val="el-GR" w:eastAsia="el-GR"/>
        </w:rPr>
        <w:t>στον</w:t>
      </w:r>
      <w:r w:rsidR="00060B19" w:rsidRPr="00060B19">
        <w:rPr>
          <w:rFonts w:eastAsia="Times New Roman" w:cstheme="minorHAnsi"/>
          <w:color w:val="00B050"/>
          <w:sz w:val="24"/>
          <w:szCs w:val="24"/>
          <w:lang w:val="el-GR" w:eastAsia="el-GR"/>
        </w:rPr>
        <w:t xml:space="preserve"> </w:t>
      </w:r>
      <w:r w:rsidRPr="00060B19">
        <w:rPr>
          <w:rFonts w:eastAsia="Times New Roman" w:cstheme="minorHAnsi"/>
          <w:color w:val="00B050"/>
          <w:sz w:val="24"/>
          <w:szCs w:val="24"/>
          <w:lang w:val="el-GR" w:eastAsia="el-GR"/>
        </w:rPr>
        <w:t>Καίσαρα.</w:t>
      </w:r>
    </w:p>
    <w:p w14:paraId="4B0419E8" w14:textId="4A87261A" w:rsidR="00EF7DDF" w:rsidRPr="00060B19" w:rsidRDefault="00060B19" w:rsidP="00060B19">
      <w:pPr>
        <w:spacing w:after="0" w:line="276" w:lineRule="auto"/>
        <w:jc w:val="both"/>
        <w:rPr>
          <w:rFonts w:eastAsia="Times New Roman" w:cstheme="minorHAnsi"/>
          <w:sz w:val="24"/>
          <w:szCs w:val="24"/>
          <w:u w:val="single"/>
          <w:lang w:val="el-GR" w:eastAsia="el-GR"/>
        </w:rPr>
      </w:pPr>
      <w:r w:rsidRPr="00060B19">
        <w:rPr>
          <w:rFonts w:eastAsia="Times New Roman" w:cstheme="minorHAnsi"/>
          <w:sz w:val="24"/>
          <w:szCs w:val="24"/>
          <w:u w:val="single"/>
          <w:lang w:val="el-GR" w:eastAsia="el-GR"/>
        </w:rPr>
        <w:t xml:space="preserve">Μετάφραση του </w:t>
      </w:r>
      <w:r w:rsidRPr="00060B19">
        <w:rPr>
          <w:rFonts w:eastAsia="Times New Roman" w:cstheme="minorHAnsi"/>
          <w:sz w:val="24"/>
          <w:szCs w:val="24"/>
          <w:u w:val="single"/>
          <w:lang w:eastAsia="el-GR"/>
        </w:rPr>
        <w:t>Study</w:t>
      </w:r>
      <w:r w:rsidRPr="00F97BAF">
        <w:rPr>
          <w:rFonts w:eastAsia="Times New Roman" w:cstheme="minorHAnsi"/>
          <w:sz w:val="24"/>
          <w:szCs w:val="24"/>
          <w:u w:val="single"/>
          <w:lang w:val="el-GR" w:eastAsia="el-GR"/>
        </w:rPr>
        <w:t>4</w:t>
      </w:r>
      <w:r w:rsidRPr="00060B19">
        <w:rPr>
          <w:rFonts w:eastAsia="Times New Roman" w:cstheme="minorHAnsi"/>
          <w:sz w:val="24"/>
          <w:szCs w:val="24"/>
          <w:u w:val="single"/>
          <w:lang w:eastAsia="el-GR"/>
        </w:rPr>
        <w:t>exams</w:t>
      </w:r>
    </w:p>
    <w:p w14:paraId="204DA022" w14:textId="5D050B25" w:rsidR="00EF7DDF" w:rsidRPr="00060B19" w:rsidRDefault="00EF7DDF" w:rsidP="00060B19">
      <w:pPr>
        <w:spacing w:after="0" w:line="276" w:lineRule="auto"/>
        <w:jc w:val="both"/>
        <w:rPr>
          <w:rFonts w:eastAsia="Times New Roman" w:cstheme="minorHAnsi"/>
          <w:color w:val="00B050"/>
          <w:sz w:val="24"/>
          <w:szCs w:val="24"/>
          <w:lang w:val="el-GR" w:eastAsia="el-GR"/>
        </w:rPr>
      </w:pPr>
      <w:r w:rsidRPr="00060B19">
        <w:rPr>
          <w:rFonts w:eastAsia="Times New Roman" w:cstheme="minorHAnsi"/>
          <w:color w:val="00B050"/>
          <w:sz w:val="24"/>
          <w:szCs w:val="24"/>
          <w:lang w:val="el-GR" w:eastAsia="el-GR"/>
        </w:rPr>
        <w:t>οι εχθροί στρέφουν τα νώτα (τους) και τρέπονται σε φυγή· τους επιτίθενται οι ιππείς. Γίνεται μεγάλη σφαγή. Ο Σεδούλιος, ο στρατηγός και ηγεμόνας των Λεμοβίκων, σκοτώνεται· o στρατηγός των Αρβέρνων συλλαμβάνεται ζωντανός κατά τη διάρκεια της φυγής· 74 (εβδομήντα τέσσερις) στρατιωτικές σημαίες (ή λάβαρα) παραδίδονται στον Καίσαρα· μεγάλος αριθμός εχθρών συλλαμβάνεται και φονεύεται· οι υπόλοιποι μετά τη φυγή (δια)σκορπίζονται στις χώρες τους. Την επόμενη μέρα στέλνονται πρεσβευτές στον Καίσαρα.</w:t>
      </w:r>
    </w:p>
    <w:p w14:paraId="5BC15727" w14:textId="77777777" w:rsidR="000B0520" w:rsidRPr="00EF7DDF" w:rsidRDefault="00E338BB" w:rsidP="00743342">
      <w:pPr>
        <w:spacing w:after="0" w:line="276" w:lineRule="auto"/>
        <w:ind w:left="3600"/>
        <w:rPr>
          <w:rFonts w:cstheme="minorHAnsi"/>
          <w:b/>
          <w:bCs/>
          <w:sz w:val="24"/>
          <w:szCs w:val="24"/>
          <w:lang w:val="el-GR"/>
        </w:rPr>
      </w:pPr>
      <w:r w:rsidRPr="00EF7DDF">
        <w:rPr>
          <w:rFonts w:cstheme="minorHAnsi"/>
          <w:sz w:val="24"/>
          <w:szCs w:val="24"/>
          <w:lang w:val="el-GR"/>
        </w:rPr>
        <w:t xml:space="preserve"> </w:t>
      </w:r>
      <w:r w:rsidR="00B01BE3" w:rsidRPr="00EF7DDF">
        <w:rPr>
          <w:rFonts w:cstheme="minorHAnsi"/>
          <w:sz w:val="24"/>
          <w:szCs w:val="24"/>
          <w:lang w:val="el-GR"/>
        </w:rPr>
        <w:t xml:space="preserve">   </w:t>
      </w:r>
    </w:p>
    <w:p w14:paraId="23395088" w14:textId="2034F19D" w:rsidR="001579A6" w:rsidRPr="00EF7DDF" w:rsidRDefault="000B0520" w:rsidP="001579A6">
      <w:pPr>
        <w:spacing w:after="0" w:line="276" w:lineRule="auto"/>
        <w:rPr>
          <w:rFonts w:eastAsia="Times New Roman" w:cstheme="minorHAnsi"/>
          <w:color w:val="000000" w:themeColor="text1"/>
          <w:sz w:val="24"/>
          <w:szCs w:val="24"/>
          <w:lang w:val="el-GR"/>
        </w:rPr>
      </w:pPr>
      <w:r w:rsidRPr="00EF7DDF">
        <w:rPr>
          <w:rFonts w:cstheme="minorHAnsi"/>
          <w:b/>
          <w:bCs/>
          <w:sz w:val="24"/>
          <w:szCs w:val="24"/>
          <w:lang w:val="el-GR"/>
        </w:rPr>
        <w:t>Β</w:t>
      </w:r>
      <w:r w:rsidR="00310D4E" w:rsidRPr="00EF7DDF">
        <w:rPr>
          <w:rFonts w:cstheme="minorHAnsi"/>
          <w:b/>
          <w:bCs/>
          <w:sz w:val="24"/>
          <w:szCs w:val="24"/>
          <w:lang w:val="el-GR"/>
        </w:rPr>
        <w:t xml:space="preserve">. </w:t>
      </w:r>
      <w:r w:rsidRPr="00EF7DDF">
        <w:rPr>
          <w:rFonts w:cstheme="minorHAnsi"/>
          <w:b/>
          <w:bCs/>
          <w:sz w:val="24"/>
          <w:szCs w:val="24"/>
          <w:lang w:val="el-GR"/>
        </w:rPr>
        <w:t>1.</w:t>
      </w:r>
      <w:r w:rsidR="001579A6" w:rsidRPr="00EF7DDF">
        <w:rPr>
          <w:rFonts w:cstheme="minorHAnsi"/>
          <w:b/>
          <w:bCs/>
          <w:sz w:val="24"/>
          <w:szCs w:val="24"/>
          <w:lang w:val="el-GR"/>
        </w:rPr>
        <w:t xml:space="preserve"> </w:t>
      </w:r>
      <w:r w:rsidR="000C1B15" w:rsidRPr="00EF7DDF">
        <w:rPr>
          <w:rFonts w:cstheme="minorHAnsi"/>
          <w:bCs/>
          <w:sz w:val="24"/>
          <w:szCs w:val="24"/>
          <w:lang w:val="el-GR"/>
        </w:rPr>
        <w:t>Γιατί ο Πόπλιος Βεργίλιος Μάρων θεωρείτ</w:t>
      </w:r>
      <w:r w:rsidR="004D62BE" w:rsidRPr="00EF7DDF">
        <w:rPr>
          <w:rFonts w:cstheme="minorHAnsi"/>
          <w:bCs/>
          <w:sz w:val="24"/>
          <w:szCs w:val="24"/>
          <w:lang w:val="el-GR"/>
        </w:rPr>
        <w:t>αι</w:t>
      </w:r>
      <w:r w:rsidR="000C1B15" w:rsidRPr="00EF7DDF">
        <w:rPr>
          <w:rFonts w:cstheme="minorHAnsi"/>
          <w:bCs/>
          <w:sz w:val="24"/>
          <w:szCs w:val="24"/>
          <w:lang w:val="el-GR"/>
        </w:rPr>
        <w:t xml:space="preserve"> ο </w:t>
      </w:r>
      <w:r w:rsidR="00993AC9" w:rsidRPr="00EF7DDF">
        <w:rPr>
          <w:rFonts w:cstheme="minorHAnsi"/>
          <w:bCs/>
          <w:sz w:val="24"/>
          <w:szCs w:val="24"/>
          <w:lang w:val="el-GR"/>
        </w:rPr>
        <w:t>«</w:t>
      </w:r>
      <w:r w:rsidR="000C1B15" w:rsidRPr="00EF7DDF">
        <w:rPr>
          <w:rFonts w:cstheme="minorHAnsi"/>
          <w:bCs/>
          <w:sz w:val="24"/>
          <w:szCs w:val="24"/>
          <w:lang w:val="el-GR"/>
        </w:rPr>
        <w:t>εθνικός ποιητής</w:t>
      </w:r>
      <w:r w:rsidR="00993AC9" w:rsidRPr="00EF7DDF">
        <w:rPr>
          <w:rFonts w:cstheme="minorHAnsi"/>
          <w:bCs/>
          <w:sz w:val="24"/>
          <w:szCs w:val="24"/>
          <w:lang w:val="el-GR"/>
        </w:rPr>
        <w:t>»</w:t>
      </w:r>
      <w:r w:rsidR="000C1B15" w:rsidRPr="00EF7DDF">
        <w:rPr>
          <w:rFonts w:cstheme="minorHAnsi"/>
          <w:bCs/>
          <w:sz w:val="24"/>
          <w:szCs w:val="24"/>
          <w:lang w:val="el-GR"/>
        </w:rPr>
        <w:t xml:space="preserve"> των Ρωμαίων</w:t>
      </w:r>
      <w:r w:rsidR="00E638B1" w:rsidRPr="00EF7DDF">
        <w:rPr>
          <w:rFonts w:eastAsia="Times New Roman" w:cstheme="minorHAnsi"/>
          <w:color w:val="000000" w:themeColor="text1"/>
          <w:sz w:val="24"/>
          <w:szCs w:val="24"/>
          <w:lang w:val="el-GR"/>
        </w:rPr>
        <w:t>;</w:t>
      </w:r>
      <w:r w:rsidR="00251FF7" w:rsidRPr="00EF7DDF">
        <w:rPr>
          <w:rFonts w:eastAsia="Times New Roman" w:cstheme="minorHAnsi"/>
          <w:bCs/>
          <w:color w:val="000000" w:themeColor="text1"/>
          <w:sz w:val="24"/>
          <w:szCs w:val="24"/>
          <w:lang w:val="el-GR"/>
        </w:rPr>
        <w:t xml:space="preserve"> </w:t>
      </w:r>
      <w:r w:rsidR="00251FF7" w:rsidRPr="00EF7DDF">
        <w:rPr>
          <w:rFonts w:eastAsia="Times New Roman" w:cstheme="minorHAnsi"/>
          <w:color w:val="000000" w:themeColor="text1"/>
          <w:sz w:val="24"/>
          <w:szCs w:val="24"/>
          <w:lang w:val="el-GR"/>
        </w:rPr>
        <w:t xml:space="preserve">  </w:t>
      </w:r>
      <w:r w:rsidR="00B74F6B" w:rsidRPr="00EF7DDF">
        <w:rPr>
          <w:rFonts w:eastAsia="Times New Roman" w:cstheme="minorHAnsi"/>
          <w:color w:val="000000" w:themeColor="text1"/>
          <w:sz w:val="24"/>
          <w:szCs w:val="24"/>
          <w:lang w:val="el-GR"/>
        </w:rPr>
        <w:tab/>
      </w:r>
      <w:r w:rsidR="00251FF7" w:rsidRPr="00EF7DDF">
        <w:rPr>
          <w:rFonts w:eastAsia="Times New Roman" w:cstheme="minorHAnsi"/>
          <w:color w:val="000000" w:themeColor="text1"/>
          <w:sz w:val="24"/>
          <w:szCs w:val="24"/>
          <w:lang w:val="el-GR"/>
        </w:rPr>
        <w:t xml:space="preserve">  </w:t>
      </w:r>
      <w:r w:rsidR="00BA371E" w:rsidRPr="00EF7DDF">
        <w:rPr>
          <w:rFonts w:eastAsia="Times New Roman" w:cstheme="minorHAnsi"/>
          <w:color w:val="000000" w:themeColor="text1"/>
          <w:sz w:val="24"/>
          <w:szCs w:val="24"/>
          <w:lang w:val="el-GR"/>
        </w:rPr>
        <w:tab/>
      </w:r>
      <w:r w:rsidR="001579A6" w:rsidRPr="00EF7DDF">
        <w:rPr>
          <w:rFonts w:eastAsia="Times New Roman" w:cstheme="minorHAnsi"/>
          <w:b/>
          <w:bCs/>
          <w:color w:val="000000"/>
          <w:sz w:val="24"/>
          <w:szCs w:val="24"/>
          <w:lang w:val="el-GR"/>
        </w:rPr>
        <w:t>(Μονάδες 10)</w:t>
      </w:r>
      <w:r w:rsidR="001579A6" w:rsidRPr="00EF7DDF">
        <w:rPr>
          <w:rFonts w:eastAsia="Times New Roman" w:cstheme="minorHAnsi"/>
          <w:color w:val="000000" w:themeColor="text1"/>
          <w:sz w:val="24"/>
          <w:szCs w:val="24"/>
          <w:lang w:val="el-GR"/>
        </w:rPr>
        <w:t xml:space="preserve">   </w:t>
      </w:r>
    </w:p>
    <w:p w14:paraId="68D33151" w14:textId="4AB9BE33" w:rsidR="00DC4304" w:rsidRPr="00EF7DDF" w:rsidRDefault="000C1B15" w:rsidP="000C1B15">
      <w:pPr>
        <w:spacing w:after="0" w:line="276" w:lineRule="auto"/>
        <w:jc w:val="both"/>
        <w:rPr>
          <w:rFonts w:eastAsia="Times New Roman" w:cstheme="minorHAnsi"/>
          <w:color w:val="000000" w:themeColor="text1"/>
          <w:sz w:val="24"/>
          <w:szCs w:val="24"/>
          <w:lang w:val="el-GR"/>
        </w:rPr>
      </w:pPr>
      <w:r w:rsidRPr="00EF7DDF">
        <w:rPr>
          <w:rFonts w:eastAsia="Times New Roman" w:cstheme="minorHAnsi"/>
          <w:color w:val="00B050"/>
          <w:sz w:val="24"/>
          <w:szCs w:val="24"/>
          <w:lang w:val="el-GR" w:eastAsia="el-GR"/>
        </w:rPr>
        <w:t>Ο Πόπλιος Βεργίλιος Μάρων (70-19 π.Χ.) είναι αναμφίβολα ο «εθνικός ποιητής» των Ρωμαίων:</w:t>
      </w:r>
      <w:r w:rsidR="00EF7DDF" w:rsidRPr="00EF7DDF">
        <w:rPr>
          <w:rFonts w:eastAsia="Times New Roman" w:cstheme="minorHAnsi"/>
          <w:color w:val="00B050"/>
          <w:sz w:val="24"/>
          <w:szCs w:val="24"/>
          <w:lang w:val="el-GR" w:eastAsia="el-GR"/>
        </w:rPr>
        <w:t xml:space="preserve"> </w:t>
      </w:r>
      <w:r w:rsidRPr="00EF7DDF">
        <w:rPr>
          <w:rFonts w:eastAsia="Times New Roman" w:cstheme="minorHAnsi"/>
          <w:color w:val="00B050"/>
          <w:sz w:val="24"/>
          <w:szCs w:val="24"/>
          <w:lang w:val="el-GR" w:eastAsia="el-GR"/>
        </w:rPr>
        <w:t>η Αινειάδα του (Aeneis), που αποτελεί ίσως το «πιο κλασικό έργο όχι μόνο της ρωμαϊκής αλλά και</w:t>
      </w:r>
      <w:r w:rsidR="00EF7DDF" w:rsidRPr="00EF7DDF">
        <w:rPr>
          <w:rFonts w:eastAsia="Times New Roman" w:cstheme="minorHAnsi"/>
          <w:color w:val="00B050"/>
          <w:sz w:val="24"/>
          <w:szCs w:val="24"/>
          <w:lang w:val="el-GR" w:eastAsia="el-GR"/>
        </w:rPr>
        <w:t xml:space="preserve"> </w:t>
      </w:r>
      <w:r w:rsidRPr="00EF7DDF">
        <w:rPr>
          <w:rFonts w:eastAsia="Times New Roman" w:cstheme="minorHAnsi"/>
          <w:color w:val="00B050"/>
          <w:sz w:val="24"/>
          <w:szCs w:val="24"/>
          <w:lang w:val="el-GR" w:eastAsia="el-GR"/>
        </w:rPr>
        <w:t>ολόκληρης της ευρωπαϊκής λογοτεχνίας», είναι ένας πολύπλοκος και πολυδιάστατος συνδυασμός της</w:t>
      </w:r>
      <w:r w:rsidR="00EF7DDF" w:rsidRPr="00EF7DDF">
        <w:rPr>
          <w:rFonts w:eastAsia="Times New Roman" w:cstheme="minorHAnsi"/>
          <w:color w:val="00B050"/>
          <w:sz w:val="24"/>
          <w:szCs w:val="24"/>
          <w:lang w:val="el-GR" w:eastAsia="el-GR"/>
        </w:rPr>
        <w:t xml:space="preserve"> </w:t>
      </w:r>
      <w:r w:rsidRPr="00EF7DDF">
        <w:rPr>
          <w:rFonts w:eastAsia="Times New Roman" w:cstheme="minorHAnsi"/>
          <w:color w:val="00B050"/>
          <w:sz w:val="24"/>
          <w:szCs w:val="24"/>
          <w:lang w:val="el-GR" w:eastAsia="el-GR"/>
        </w:rPr>
        <w:t>Οδύσσειας και της Ιλιάδας σε καλλιμαχικές διαστάσεις και αναγνωρίστηκε εξαρχής ως το εθνικό έπος των</w:t>
      </w:r>
      <w:r w:rsidR="00EF7DDF" w:rsidRPr="00EF7DDF">
        <w:rPr>
          <w:rFonts w:eastAsia="Times New Roman" w:cstheme="minorHAnsi"/>
          <w:color w:val="00B050"/>
          <w:sz w:val="24"/>
          <w:szCs w:val="24"/>
          <w:lang w:val="el-GR" w:eastAsia="el-GR"/>
        </w:rPr>
        <w:t xml:space="preserve"> </w:t>
      </w:r>
      <w:r w:rsidRPr="00EF7DDF">
        <w:rPr>
          <w:rFonts w:eastAsia="Times New Roman" w:cstheme="minorHAnsi"/>
          <w:color w:val="00B050"/>
          <w:sz w:val="24"/>
          <w:szCs w:val="24"/>
          <w:lang w:val="el-GR" w:eastAsia="el-GR"/>
        </w:rPr>
        <w:t>Ρωμαίων. Θέμα του έργου είναι η αναχώρηση του Αινεία - του μυθικού γενάρχη των Ρωμαίων - από την</w:t>
      </w:r>
      <w:r w:rsidR="00EF7DDF" w:rsidRPr="00EF7DDF">
        <w:rPr>
          <w:rFonts w:eastAsia="Times New Roman" w:cstheme="minorHAnsi"/>
          <w:color w:val="00B050"/>
          <w:sz w:val="24"/>
          <w:szCs w:val="24"/>
          <w:lang w:val="el-GR" w:eastAsia="el-GR"/>
        </w:rPr>
        <w:t xml:space="preserve"> </w:t>
      </w:r>
      <w:r w:rsidRPr="00EF7DDF">
        <w:rPr>
          <w:rFonts w:eastAsia="Times New Roman" w:cstheme="minorHAnsi"/>
          <w:color w:val="00B050"/>
          <w:sz w:val="24"/>
          <w:szCs w:val="24"/>
          <w:lang w:val="el-GR" w:eastAsia="el-GR"/>
        </w:rPr>
        <w:t>Τροία, οι περιπλανήσεις του και η εγκατάστασή του στο Λάτιο</w:t>
      </w:r>
      <w:r w:rsidR="00EF7DDF" w:rsidRPr="00EF7DDF">
        <w:rPr>
          <w:rFonts w:eastAsia="Times New Roman" w:cstheme="minorHAnsi"/>
          <w:color w:val="00B050"/>
          <w:sz w:val="24"/>
          <w:szCs w:val="24"/>
          <w:lang w:val="el-GR" w:eastAsia="el-GR"/>
        </w:rPr>
        <w:t>.</w:t>
      </w:r>
      <w:r w:rsidR="00E638B1" w:rsidRPr="00EF7DDF">
        <w:rPr>
          <w:rFonts w:eastAsia="Times New Roman" w:cstheme="minorHAnsi"/>
          <w:color w:val="000000" w:themeColor="text1"/>
          <w:sz w:val="24"/>
          <w:szCs w:val="24"/>
          <w:lang w:val="el-GR"/>
        </w:rPr>
        <w:tab/>
      </w:r>
      <w:r w:rsidR="00E638B1" w:rsidRPr="00EF7DDF">
        <w:rPr>
          <w:rFonts w:eastAsia="Times New Roman" w:cstheme="minorHAnsi"/>
          <w:color w:val="000000" w:themeColor="text1"/>
          <w:sz w:val="24"/>
          <w:szCs w:val="24"/>
          <w:lang w:val="el-GR"/>
        </w:rPr>
        <w:tab/>
      </w:r>
      <w:r w:rsidR="00E638B1" w:rsidRPr="00EF7DDF">
        <w:rPr>
          <w:rFonts w:eastAsia="Times New Roman" w:cstheme="minorHAnsi"/>
          <w:color w:val="000000" w:themeColor="text1"/>
          <w:sz w:val="24"/>
          <w:szCs w:val="24"/>
          <w:lang w:val="el-GR"/>
        </w:rPr>
        <w:tab/>
      </w:r>
      <w:r w:rsidR="008A71A2" w:rsidRPr="00EF7DDF">
        <w:rPr>
          <w:rFonts w:eastAsia="Times New Roman" w:cstheme="minorHAnsi"/>
          <w:color w:val="000000" w:themeColor="text1"/>
          <w:sz w:val="24"/>
          <w:szCs w:val="24"/>
          <w:lang w:val="el-GR"/>
        </w:rPr>
        <w:tab/>
        <w:t xml:space="preserve">          </w:t>
      </w:r>
    </w:p>
    <w:p w14:paraId="0917EE4F" w14:textId="77777777" w:rsidR="00251FF7" w:rsidRPr="00EF7DDF" w:rsidRDefault="00251FF7" w:rsidP="001579A6">
      <w:pPr>
        <w:spacing w:after="0" w:line="276" w:lineRule="auto"/>
        <w:rPr>
          <w:rFonts w:eastAsia="Times New Roman" w:cstheme="minorHAnsi"/>
          <w:color w:val="00B050"/>
          <w:sz w:val="24"/>
          <w:szCs w:val="24"/>
          <w:lang w:val="el-GR"/>
        </w:rPr>
      </w:pPr>
      <w:r w:rsidRPr="00EF7DDF">
        <w:rPr>
          <w:rFonts w:eastAsia="Times New Roman" w:cstheme="minorHAnsi"/>
          <w:color w:val="000000" w:themeColor="text1"/>
          <w:sz w:val="24"/>
          <w:szCs w:val="24"/>
          <w:lang w:val="el-GR"/>
        </w:rPr>
        <w:t xml:space="preserve"> </w:t>
      </w:r>
    </w:p>
    <w:p w14:paraId="761E062B" w14:textId="69F75226" w:rsidR="00743342" w:rsidRPr="00EF7DDF" w:rsidRDefault="002119E1" w:rsidP="00A562CA">
      <w:pPr>
        <w:shd w:val="clear" w:color="auto" w:fill="FFFFFF"/>
        <w:spacing w:after="0" w:line="276" w:lineRule="auto"/>
        <w:ind w:right="141"/>
        <w:jc w:val="both"/>
        <w:rPr>
          <w:rFonts w:eastAsia="Times New Roman" w:cstheme="minorHAnsi"/>
          <w:b/>
          <w:bCs/>
          <w:color w:val="28272B"/>
          <w:sz w:val="24"/>
          <w:szCs w:val="24"/>
          <w:lang w:val="el-GR" w:eastAsia="el-GR"/>
        </w:rPr>
      </w:pPr>
      <w:r w:rsidRPr="00EF7DDF">
        <w:rPr>
          <w:rFonts w:eastAsia="Times New Roman" w:cstheme="minorHAnsi"/>
          <w:b/>
          <w:color w:val="28272B"/>
          <w:sz w:val="24"/>
          <w:szCs w:val="24"/>
          <w:lang w:val="el-GR" w:eastAsia="el-GR"/>
        </w:rPr>
        <w:t>Β. 2</w:t>
      </w:r>
      <w:r w:rsidR="009052F4" w:rsidRPr="00EF7DDF">
        <w:rPr>
          <w:rFonts w:eastAsia="Times New Roman" w:cstheme="minorHAnsi"/>
          <w:b/>
          <w:color w:val="28272B"/>
          <w:sz w:val="24"/>
          <w:szCs w:val="24"/>
          <w:lang w:val="el-GR" w:eastAsia="el-GR"/>
        </w:rPr>
        <w:t xml:space="preserve">. </w:t>
      </w:r>
      <w:r w:rsidR="00D16DC8" w:rsidRPr="00EF7DDF">
        <w:rPr>
          <w:rFonts w:eastAsia="Times New Roman" w:cstheme="minorHAnsi"/>
          <w:color w:val="000000" w:themeColor="text1"/>
          <w:sz w:val="24"/>
          <w:szCs w:val="24"/>
          <w:lang w:val="el-GR"/>
        </w:rPr>
        <w:t>Να γράψετε μία ετυμολογικά συγγενή νεοελληνική λέξη για κάθε μία από τις παρακάτω λατινικές λέξεις του κειμένου</w:t>
      </w:r>
      <w:r w:rsidR="00743342" w:rsidRPr="00EF7DDF">
        <w:rPr>
          <w:rFonts w:eastAsia="Times New Roman" w:cstheme="minorHAnsi"/>
          <w:color w:val="000000" w:themeColor="text1"/>
          <w:sz w:val="24"/>
          <w:szCs w:val="24"/>
          <w:lang w:val="el-GR"/>
        </w:rPr>
        <w:t>.</w:t>
      </w:r>
      <w:r w:rsidR="00D16DC8" w:rsidRPr="00EF7DDF">
        <w:rPr>
          <w:rFonts w:eastAsia="Times New Roman" w:cstheme="minorHAnsi"/>
          <w:color w:val="000000" w:themeColor="text1"/>
          <w:sz w:val="24"/>
          <w:szCs w:val="24"/>
          <w:lang w:val="el-GR"/>
        </w:rPr>
        <w:t xml:space="preserve"> </w:t>
      </w:r>
      <w:r w:rsidR="00743342" w:rsidRPr="00EF7DDF">
        <w:rPr>
          <w:rFonts w:eastAsia="Times New Roman" w:cstheme="minorHAnsi"/>
          <w:b/>
          <w:bCs/>
          <w:color w:val="28272B"/>
          <w:sz w:val="24"/>
          <w:szCs w:val="24"/>
          <w:lang w:val="el-GR" w:eastAsia="el-GR"/>
        </w:rPr>
        <w:t xml:space="preserve"> </w:t>
      </w:r>
      <w:r w:rsidR="004D62BE" w:rsidRPr="00EF7DDF">
        <w:rPr>
          <w:rFonts w:eastAsia="Times New Roman" w:cstheme="minorHAnsi"/>
          <w:b/>
          <w:color w:val="28272B"/>
          <w:sz w:val="24"/>
          <w:szCs w:val="24"/>
          <w:lang w:val="el-GR" w:eastAsia="el-GR"/>
        </w:rPr>
        <w:t>equitatus</w:t>
      </w:r>
      <w:r w:rsidR="00A562CA" w:rsidRPr="00EF7DDF">
        <w:rPr>
          <w:rFonts w:eastAsia="Calibri" w:cstheme="minorHAnsi"/>
          <w:bCs/>
          <w:sz w:val="24"/>
          <w:szCs w:val="24"/>
          <w:lang w:val="el-GR"/>
        </w:rPr>
        <w:t xml:space="preserve">, </w:t>
      </w:r>
      <w:r w:rsidR="00A562CA" w:rsidRPr="00EF7DDF">
        <w:rPr>
          <w:rFonts w:eastAsia="Times New Roman" w:cstheme="minorHAnsi"/>
          <w:b/>
          <w:color w:val="28272B"/>
          <w:sz w:val="24"/>
          <w:szCs w:val="24"/>
          <w:lang w:val="el-GR" w:eastAsia="el-GR"/>
        </w:rPr>
        <w:t>vertunt</w:t>
      </w:r>
      <w:r w:rsidR="00A562CA" w:rsidRPr="00EF7DDF">
        <w:rPr>
          <w:rFonts w:eastAsia="Calibri" w:cstheme="minorHAnsi"/>
          <w:bCs/>
          <w:sz w:val="24"/>
          <w:szCs w:val="24"/>
          <w:lang w:val="el-GR"/>
        </w:rPr>
        <w:t xml:space="preserve">, </w:t>
      </w:r>
      <w:r w:rsidR="00F97BAF">
        <w:rPr>
          <w:rFonts w:eastAsia="Calibri" w:cstheme="minorHAnsi"/>
          <w:bCs/>
          <w:sz w:val="24"/>
          <w:szCs w:val="24"/>
          <w:lang w:val="el-GR"/>
        </w:rPr>
        <w:t xml:space="preserve"> </w:t>
      </w:r>
      <w:r w:rsidR="00A562CA" w:rsidRPr="00EF7DDF">
        <w:rPr>
          <w:rFonts w:eastAsia="Times New Roman" w:cstheme="minorHAnsi"/>
          <w:b/>
          <w:color w:val="28272B"/>
          <w:sz w:val="24"/>
          <w:szCs w:val="24"/>
          <w:lang w:val="el-GR" w:eastAsia="el-GR"/>
        </w:rPr>
        <w:t>fugiunt</w:t>
      </w:r>
      <w:r w:rsidR="00A562CA" w:rsidRPr="00EF7DDF">
        <w:rPr>
          <w:rFonts w:eastAsia="Calibri" w:cstheme="minorHAnsi"/>
          <w:bCs/>
          <w:sz w:val="24"/>
          <w:szCs w:val="24"/>
          <w:lang w:val="el-GR"/>
        </w:rPr>
        <w:t xml:space="preserve">, </w:t>
      </w:r>
      <w:r w:rsidR="00A562CA" w:rsidRPr="00EF7DDF">
        <w:rPr>
          <w:rFonts w:eastAsia="Times New Roman" w:cstheme="minorHAnsi"/>
          <w:b/>
          <w:color w:val="28272B"/>
          <w:sz w:val="24"/>
          <w:szCs w:val="24"/>
          <w:lang w:val="el-GR" w:eastAsia="el-GR"/>
        </w:rPr>
        <w:t>referuntur</w:t>
      </w:r>
      <w:r w:rsidR="00A562CA" w:rsidRPr="00EF7DDF">
        <w:rPr>
          <w:rFonts w:eastAsia="Calibri" w:cstheme="minorHAnsi"/>
          <w:bCs/>
          <w:sz w:val="24"/>
          <w:szCs w:val="24"/>
          <w:lang w:val="el-GR"/>
        </w:rPr>
        <w:t xml:space="preserve">, </w:t>
      </w:r>
      <w:r w:rsidR="00A562CA" w:rsidRPr="00EF7DDF">
        <w:rPr>
          <w:rFonts w:eastAsia="Times New Roman" w:cstheme="minorHAnsi"/>
          <w:b/>
          <w:color w:val="28272B"/>
          <w:sz w:val="24"/>
          <w:szCs w:val="24"/>
          <w:lang w:val="el-GR" w:eastAsia="el-GR"/>
        </w:rPr>
        <w:t>consedit</w:t>
      </w:r>
      <w:r w:rsidR="00743342" w:rsidRPr="00EF7DDF">
        <w:rPr>
          <w:rFonts w:eastAsia="Times New Roman" w:cstheme="minorHAnsi"/>
          <w:b/>
          <w:bCs/>
          <w:color w:val="28272B"/>
          <w:sz w:val="24"/>
          <w:szCs w:val="24"/>
          <w:lang w:val="el-GR" w:eastAsia="el-GR"/>
        </w:rPr>
        <w:t xml:space="preserve">  </w:t>
      </w:r>
      <w:r w:rsidR="00743342" w:rsidRPr="00EF7DDF">
        <w:rPr>
          <w:rFonts w:eastAsia="Times New Roman" w:cstheme="minorHAnsi"/>
          <w:b/>
          <w:bCs/>
          <w:color w:val="28272B"/>
          <w:sz w:val="24"/>
          <w:szCs w:val="24"/>
          <w:lang w:val="el-GR" w:eastAsia="el-GR"/>
        </w:rPr>
        <w:tab/>
      </w:r>
      <w:r w:rsidR="00F97BAF">
        <w:rPr>
          <w:rFonts w:eastAsia="Times New Roman" w:cstheme="minorHAnsi"/>
          <w:b/>
          <w:bCs/>
          <w:color w:val="28272B"/>
          <w:sz w:val="24"/>
          <w:szCs w:val="24"/>
          <w:lang w:val="el-GR" w:eastAsia="el-GR"/>
        </w:rPr>
        <w:tab/>
      </w:r>
      <w:r w:rsidR="00743342" w:rsidRPr="00EF7DDF">
        <w:rPr>
          <w:rFonts w:eastAsia="Times New Roman" w:cstheme="minorHAnsi"/>
          <w:b/>
          <w:bCs/>
          <w:color w:val="28272B"/>
          <w:sz w:val="24"/>
          <w:szCs w:val="24"/>
          <w:lang w:val="el-GR" w:eastAsia="el-GR"/>
        </w:rPr>
        <w:tab/>
      </w:r>
      <w:r w:rsidR="00A562CA" w:rsidRPr="00EF7DDF">
        <w:rPr>
          <w:rFonts w:eastAsia="Times New Roman" w:cstheme="minorHAnsi"/>
          <w:b/>
          <w:bCs/>
          <w:color w:val="28272B"/>
          <w:sz w:val="24"/>
          <w:szCs w:val="24"/>
          <w:lang w:val="el-GR" w:eastAsia="el-GR"/>
        </w:rPr>
        <w:t xml:space="preserve">          </w:t>
      </w:r>
      <w:r w:rsidR="00743342" w:rsidRPr="00EF7DDF">
        <w:rPr>
          <w:rFonts w:eastAsia="Times New Roman" w:cstheme="minorHAnsi"/>
          <w:b/>
          <w:bCs/>
          <w:color w:val="28272B"/>
          <w:sz w:val="24"/>
          <w:szCs w:val="24"/>
          <w:lang w:val="el-GR" w:eastAsia="el-GR"/>
        </w:rPr>
        <w:t xml:space="preserve">        </w:t>
      </w:r>
      <w:r w:rsidR="001579A6" w:rsidRPr="00EF7DDF">
        <w:rPr>
          <w:rFonts w:eastAsia="Times New Roman" w:cstheme="minorHAnsi"/>
          <w:b/>
          <w:bCs/>
          <w:color w:val="28272B"/>
          <w:sz w:val="24"/>
          <w:szCs w:val="24"/>
          <w:lang w:val="el-GR" w:eastAsia="el-GR"/>
        </w:rPr>
        <w:t xml:space="preserve"> </w:t>
      </w:r>
      <w:r w:rsidR="00743342" w:rsidRPr="00EF7DDF">
        <w:rPr>
          <w:rFonts w:eastAsia="Times New Roman" w:cstheme="minorHAnsi"/>
          <w:b/>
          <w:bCs/>
          <w:color w:val="28272B"/>
          <w:sz w:val="24"/>
          <w:szCs w:val="24"/>
          <w:lang w:val="el-GR" w:eastAsia="el-GR"/>
        </w:rPr>
        <w:t xml:space="preserve">   (Μονάδες 10)</w:t>
      </w:r>
    </w:p>
    <w:p w14:paraId="78DF85AC" w14:textId="249A9EA8" w:rsidR="00743342" w:rsidRPr="00EF7DDF" w:rsidRDefault="00A562CA" w:rsidP="00A562CA">
      <w:pPr>
        <w:spacing w:after="0" w:line="276" w:lineRule="auto"/>
        <w:jc w:val="both"/>
        <w:rPr>
          <w:rFonts w:eastAsia="Times New Roman" w:cstheme="minorHAnsi"/>
          <w:color w:val="00B050"/>
          <w:sz w:val="24"/>
          <w:szCs w:val="24"/>
          <w:lang w:val="el-GR" w:eastAsia="el-GR"/>
        </w:rPr>
      </w:pPr>
      <w:r w:rsidRPr="00EF7DDF">
        <w:rPr>
          <w:rFonts w:eastAsia="Times New Roman" w:cstheme="minorHAnsi"/>
          <w:color w:val="000000"/>
          <w:sz w:val="24"/>
          <w:szCs w:val="24"/>
          <w:lang w:val="el-GR" w:eastAsia="el-GR"/>
        </w:rPr>
        <w:tab/>
      </w:r>
      <w:r w:rsidRPr="00EF7DDF">
        <w:rPr>
          <w:rFonts w:eastAsia="Times New Roman" w:cstheme="minorHAnsi"/>
          <w:color w:val="000000"/>
          <w:sz w:val="24"/>
          <w:szCs w:val="24"/>
          <w:lang w:val="el-GR" w:eastAsia="el-GR"/>
        </w:rPr>
        <w:tab/>
      </w:r>
      <w:r w:rsidR="004D62BE" w:rsidRPr="00EF7DDF">
        <w:rPr>
          <w:rFonts w:eastAsia="Times New Roman" w:cstheme="minorHAnsi"/>
          <w:color w:val="00B050"/>
          <w:sz w:val="24"/>
          <w:szCs w:val="24"/>
          <w:lang w:val="el-GR" w:eastAsia="el-GR"/>
        </w:rPr>
        <w:t>ιππέας</w:t>
      </w:r>
      <w:r w:rsidRPr="00EF7DDF">
        <w:rPr>
          <w:rFonts w:eastAsia="Times New Roman" w:cstheme="minorHAnsi"/>
          <w:color w:val="00B050"/>
          <w:sz w:val="24"/>
          <w:szCs w:val="24"/>
          <w:lang w:val="el-GR" w:eastAsia="el-GR"/>
        </w:rPr>
        <w:t xml:space="preserve">,       βέρτιγκο, </w:t>
      </w:r>
      <w:r w:rsidR="00993AC9" w:rsidRPr="00EF7DDF">
        <w:rPr>
          <w:rFonts w:eastAsia="Times New Roman" w:cstheme="minorHAnsi"/>
          <w:color w:val="00B050"/>
          <w:sz w:val="24"/>
          <w:szCs w:val="24"/>
          <w:lang w:val="el-GR" w:eastAsia="el-GR"/>
        </w:rPr>
        <w:t xml:space="preserve">  </w:t>
      </w:r>
      <w:r w:rsidRPr="00EF7DDF">
        <w:rPr>
          <w:rFonts w:eastAsia="Times New Roman" w:cstheme="minorHAnsi"/>
          <w:color w:val="00B050"/>
          <w:sz w:val="24"/>
          <w:szCs w:val="24"/>
          <w:lang w:val="el-GR" w:eastAsia="el-GR"/>
        </w:rPr>
        <w:t>φυγή,       προσφορά,   καθεδρικός</w:t>
      </w:r>
    </w:p>
    <w:p w14:paraId="544D88F7" w14:textId="77777777" w:rsidR="00036FAA" w:rsidRPr="00EF7DDF" w:rsidRDefault="00036FAA" w:rsidP="00036FAA">
      <w:pPr>
        <w:spacing w:after="0" w:line="276" w:lineRule="auto"/>
        <w:jc w:val="both"/>
        <w:rPr>
          <w:rFonts w:eastAsia="Times New Roman" w:cstheme="minorHAnsi"/>
          <w:color w:val="00B050"/>
          <w:sz w:val="24"/>
          <w:szCs w:val="24"/>
          <w:lang w:val="el-GR" w:eastAsia="el-GR"/>
        </w:rPr>
      </w:pPr>
    </w:p>
    <w:p w14:paraId="29A7EBF2" w14:textId="2C0957EC" w:rsidR="00673061" w:rsidRDefault="00796616" w:rsidP="00B74F6B">
      <w:pPr>
        <w:shd w:val="clear" w:color="auto" w:fill="FFFFFF"/>
        <w:spacing w:after="0" w:line="276" w:lineRule="auto"/>
        <w:ind w:right="141"/>
        <w:jc w:val="both"/>
        <w:rPr>
          <w:rFonts w:eastAsia="Times New Roman" w:cstheme="minorHAnsi"/>
          <w:b/>
          <w:color w:val="28272B"/>
          <w:sz w:val="24"/>
          <w:szCs w:val="24"/>
          <w:lang w:val="el-GR" w:eastAsia="el-GR"/>
        </w:rPr>
      </w:pPr>
      <w:r w:rsidRPr="00EF7DDF">
        <w:rPr>
          <w:rFonts w:eastAsia="Times New Roman" w:cstheme="minorHAnsi"/>
          <w:b/>
          <w:color w:val="28272B"/>
          <w:sz w:val="24"/>
          <w:szCs w:val="24"/>
          <w:lang w:val="el-GR" w:eastAsia="el-GR"/>
        </w:rPr>
        <w:t xml:space="preserve">Β. </w:t>
      </w:r>
      <w:r w:rsidR="00F97BAF">
        <w:rPr>
          <w:rFonts w:eastAsia="Times New Roman" w:cstheme="minorHAnsi"/>
          <w:b/>
          <w:color w:val="28272B"/>
          <w:sz w:val="24"/>
          <w:szCs w:val="24"/>
          <w:lang w:val="el-GR" w:eastAsia="el-GR"/>
        </w:rPr>
        <w:t>3</w:t>
      </w:r>
      <w:r w:rsidRPr="00EF7DDF">
        <w:rPr>
          <w:rFonts w:eastAsia="Times New Roman" w:cstheme="minorHAnsi"/>
          <w:b/>
          <w:color w:val="28272B"/>
          <w:sz w:val="24"/>
          <w:szCs w:val="24"/>
          <w:lang w:val="el-GR" w:eastAsia="el-GR"/>
        </w:rPr>
        <w:t xml:space="preserve">. </w:t>
      </w:r>
      <w:r w:rsidR="008A71A2" w:rsidRPr="00EF7DDF">
        <w:rPr>
          <w:rFonts w:eastAsia="Times New Roman" w:cstheme="minorHAnsi"/>
          <w:b/>
          <w:color w:val="28272B"/>
          <w:sz w:val="24"/>
          <w:szCs w:val="24"/>
          <w:lang w:val="el-GR" w:eastAsia="el-GR"/>
        </w:rPr>
        <w:t>α</w:t>
      </w:r>
      <w:r w:rsidRPr="00EF7DDF">
        <w:rPr>
          <w:rFonts w:eastAsia="Times New Roman" w:cstheme="minorHAnsi"/>
          <w:b/>
          <w:color w:val="28272B"/>
          <w:sz w:val="24"/>
          <w:szCs w:val="24"/>
          <w:lang w:val="el-GR" w:eastAsia="el-GR"/>
        </w:rPr>
        <w:t>.</w:t>
      </w:r>
      <w:r w:rsidRPr="00EF7DDF">
        <w:rPr>
          <w:rFonts w:eastAsia="Times New Roman" w:cstheme="minorHAnsi"/>
          <w:color w:val="28272B"/>
          <w:sz w:val="24"/>
          <w:szCs w:val="24"/>
          <w:lang w:val="el-GR" w:eastAsia="el-GR"/>
        </w:rPr>
        <w:t xml:space="preserve"> Να </w:t>
      </w:r>
      <w:r w:rsidR="009052F4" w:rsidRPr="00EF7DDF">
        <w:rPr>
          <w:rFonts w:eastAsia="Times New Roman" w:cstheme="minorHAnsi"/>
          <w:color w:val="28272B"/>
          <w:sz w:val="24"/>
          <w:szCs w:val="24"/>
          <w:lang w:val="el-GR" w:eastAsia="el-GR"/>
        </w:rPr>
        <w:t xml:space="preserve">γράψετε τους </w:t>
      </w:r>
      <w:r w:rsidR="009052F4" w:rsidRPr="00EF7DDF">
        <w:rPr>
          <w:rFonts w:eastAsia="Times New Roman" w:cstheme="minorHAnsi"/>
          <w:b/>
          <w:color w:val="28272B"/>
          <w:sz w:val="24"/>
          <w:szCs w:val="24"/>
          <w:lang w:val="el-GR" w:eastAsia="el-GR"/>
        </w:rPr>
        <w:t>αρχικούς χρόνους</w:t>
      </w:r>
      <w:r w:rsidR="009052F4" w:rsidRPr="00EF7DDF">
        <w:rPr>
          <w:rFonts w:eastAsia="Times New Roman" w:cstheme="minorHAnsi"/>
          <w:color w:val="28272B"/>
          <w:sz w:val="24"/>
          <w:szCs w:val="24"/>
          <w:lang w:val="el-GR" w:eastAsia="el-GR"/>
        </w:rPr>
        <w:t xml:space="preserve"> </w:t>
      </w:r>
      <w:r w:rsidR="007C5B3A" w:rsidRPr="00EF7DDF">
        <w:rPr>
          <w:rFonts w:eastAsia="Times New Roman" w:cstheme="minorHAnsi"/>
          <w:color w:val="28272B"/>
          <w:sz w:val="24"/>
          <w:szCs w:val="24"/>
          <w:lang w:val="el-GR" w:eastAsia="el-GR"/>
        </w:rPr>
        <w:t>των</w:t>
      </w:r>
      <w:r w:rsidR="009052F4" w:rsidRPr="00EF7DDF">
        <w:rPr>
          <w:rFonts w:eastAsia="Times New Roman" w:cstheme="minorHAnsi"/>
          <w:color w:val="28272B"/>
          <w:sz w:val="24"/>
          <w:szCs w:val="24"/>
          <w:lang w:val="el-GR" w:eastAsia="el-GR"/>
        </w:rPr>
        <w:t xml:space="preserve"> ρημάτ</w:t>
      </w:r>
      <w:r w:rsidR="007C5B3A" w:rsidRPr="00EF7DDF">
        <w:rPr>
          <w:rFonts w:eastAsia="Times New Roman" w:cstheme="minorHAnsi"/>
          <w:color w:val="28272B"/>
          <w:sz w:val="24"/>
          <w:szCs w:val="24"/>
          <w:lang w:val="el-GR" w:eastAsia="el-GR"/>
        </w:rPr>
        <w:t>ων</w:t>
      </w:r>
      <w:r w:rsidR="009052F4" w:rsidRPr="00EF7DDF">
        <w:rPr>
          <w:rFonts w:eastAsia="Times New Roman" w:cstheme="minorHAnsi"/>
          <w:color w:val="28272B"/>
          <w:sz w:val="24"/>
          <w:szCs w:val="24"/>
          <w:lang w:val="el-GR" w:eastAsia="el-GR"/>
        </w:rPr>
        <w:t xml:space="preserve"> </w:t>
      </w:r>
      <w:r w:rsidR="007C5B3A" w:rsidRPr="00EF7DDF">
        <w:rPr>
          <w:rFonts w:eastAsia="Calibri" w:cstheme="minorHAnsi"/>
          <w:b/>
          <w:bCs/>
          <w:sz w:val="24"/>
          <w:szCs w:val="24"/>
          <w:u w:val="single"/>
        </w:rPr>
        <w:t>fit</w:t>
      </w:r>
      <w:r w:rsidR="007C5B3A" w:rsidRPr="00EF7DDF">
        <w:rPr>
          <w:rFonts w:eastAsia="Calibri" w:cstheme="minorHAnsi"/>
          <w:b/>
          <w:bCs/>
          <w:sz w:val="24"/>
          <w:szCs w:val="24"/>
          <w:u w:val="single"/>
          <w:lang w:val="el-GR"/>
        </w:rPr>
        <w:t xml:space="preserve">, </w:t>
      </w:r>
      <w:proofErr w:type="spellStart"/>
      <w:r w:rsidR="007C5B3A" w:rsidRPr="00EF7DDF">
        <w:rPr>
          <w:rFonts w:eastAsia="Calibri" w:cstheme="minorHAnsi"/>
          <w:b/>
          <w:bCs/>
          <w:sz w:val="24"/>
          <w:szCs w:val="24"/>
          <w:u w:val="single"/>
        </w:rPr>
        <w:t>referuntur</w:t>
      </w:r>
      <w:proofErr w:type="spellEnd"/>
      <w:r w:rsidR="007C5B3A" w:rsidRPr="00EF7DDF">
        <w:rPr>
          <w:rFonts w:eastAsia="Calibri" w:cstheme="minorHAnsi"/>
          <w:b/>
          <w:bCs/>
          <w:sz w:val="24"/>
          <w:szCs w:val="24"/>
          <w:u w:val="single"/>
          <w:lang w:val="el-GR"/>
        </w:rPr>
        <w:t xml:space="preserve">,  </w:t>
      </w:r>
      <w:proofErr w:type="spellStart"/>
      <w:r w:rsidR="007C5B3A" w:rsidRPr="00EF7DDF">
        <w:rPr>
          <w:rFonts w:eastAsia="Calibri" w:cstheme="minorHAnsi"/>
          <w:b/>
          <w:bCs/>
          <w:sz w:val="24"/>
          <w:szCs w:val="24"/>
          <w:u w:val="single"/>
        </w:rPr>
        <w:t>proiciuntur</w:t>
      </w:r>
      <w:proofErr w:type="spellEnd"/>
      <w:r w:rsidR="007C5B3A" w:rsidRPr="00EF7DDF">
        <w:rPr>
          <w:rFonts w:eastAsia="Calibri" w:cstheme="minorHAnsi"/>
          <w:b/>
          <w:bCs/>
          <w:sz w:val="24"/>
          <w:szCs w:val="24"/>
          <w:u w:val="single"/>
          <w:lang w:val="el-GR"/>
        </w:rPr>
        <w:t xml:space="preserve"> </w:t>
      </w:r>
      <w:r w:rsidR="00EE519D" w:rsidRPr="00EF7DDF">
        <w:rPr>
          <w:rFonts w:eastAsia="Times New Roman" w:cstheme="minorHAnsi"/>
          <w:color w:val="28272B"/>
          <w:sz w:val="24"/>
          <w:szCs w:val="24"/>
          <w:lang w:val="el-GR" w:eastAsia="el-GR"/>
        </w:rPr>
        <w:t>και</w:t>
      </w:r>
      <w:r w:rsidR="00EE519D" w:rsidRPr="00EF7DDF">
        <w:rPr>
          <w:rFonts w:eastAsia="Times New Roman" w:cstheme="minorHAnsi"/>
          <w:b/>
          <w:color w:val="28272B"/>
          <w:sz w:val="24"/>
          <w:szCs w:val="24"/>
          <w:lang w:val="el-GR" w:eastAsia="el-GR"/>
        </w:rPr>
        <w:t xml:space="preserve"> </w:t>
      </w:r>
    </w:p>
    <w:p w14:paraId="6DC09829" w14:textId="489432A3" w:rsidR="008A71A2" w:rsidRPr="00EF7DDF" w:rsidRDefault="00F97BAF" w:rsidP="00B74F6B">
      <w:pPr>
        <w:shd w:val="clear" w:color="auto" w:fill="FFFFFF"/>
        <w:spacing w:after="0" w:line="276" w:lineRule="auto"/>
        <w:ind w:right="141"/>
        <w:jc w:val="both"/>
        <w:rPr>
          <w:rFonts w:eastAsia="Times New Roman" w:cstheme="minorHAnsi"/>
          <w:b/>
          <w:bCs/>
          <w:color w:val="28272B"/>
          <w:sz w:val="24"/>
          <w:szCs w:val="24"/>
          <w:lang w:val="el-GR" w:eastAsia="el-GR"/>
        </w:rPr>
      </w:pPr>
      <w:r>
        <w:rPr>
          <w:rFonts w:eastAsia="Times New Roman" w:cstheme="minorHAnsi"/>
          <w:b/>
          <w:color w:val="28272B"/>
          <w:sz w:val="24"/>
          <w:szCs w:val="24"/>
          <w:lang w:val="el-GR" w:eastAsia="el-GR"/>
        </w:rPr>
        <w:t>και</w:t>
      </w:r>
      <w:r w:rsidR="005732F5" w:rsidRPr="00EF7DDF">
        <w:rPr>
          <w:rFonts w:eastAsia="Times New Roman" w:cstheme="minorHAnsi"/>
          <w:color w:val="28272B"/>
          <w:sz w:val="24"/>
          <w:szCs w:val="24"/>
          <w:lang w:val="el-GR" w:eastAsia="el-GR"/>
        </w:rPr>
        <w:t xml:space="preserve"> </w:t>
      </w:r>
      <w:r>
        <w:rPr>
          <w:rFonts w:eastAsia="Times New Roman" w:cstheme="minorHAnsi"/>
          <w:color w:val="28272B"/>
          <w:sz w:val="24"/>
          <w:szCs w:val="24"/>
          <w:lang w:val="el-GR" w:eastAsia="el-GR"/>
        </w:rPr>
        <w:t>ν</w:t>
      </w:r>
      <w:r w:rsidR="005732F5" w:rsidRPr="00EF7DDF">
        <w:rPr>
          <w:rFonts w:eastAsia="Times New Roman" w:cstheme="minorHAnsi"/>
          <w:color w:val="28272B"/>
          <w:sz w:val="24"/>
          <w:szCs w:val="24"/>
          <w:lang w:val="el-GR" w:eastAsia="el-GR"/>
        </w:rPr>
        <w:t xml:space="preserve">α κλίνετε την οριστική </w:t>
      </w:r>
      <w:r w:rsidR="005732F5" w:rsidRPr="00EF7DDF">
        <w:rPr>
          <w:rFonts w:eastAsia="Times New Roman" w:cstheme="minorHAnsi"/>
          <w:b/>
          <w:color w:val="28272B"/>
          <w:sz w:val="24"/>
          <w:szCs w:val="24"/>
          <w:lang w:val="el-GR" w:eastAsia="el-GR"/>
        </w:rPr>
        <w:t>ενεστώτα</w:t>
      </w:r>
      <w:r w:rsidR="005732F5" w:rsidRPr="00EF7DDF">
        <w:rPr>
          <w:rFonts w:eastAsia="Times New Roman" w:cstheme="minorHAnsi"/>
          <w:color w:val="28272B"/>
          <w:sz w:val="24"/>
          <w:szCs w:val="24"/>
          <w:lang w:val="el-GR" w:eastAsia="el-GR"/>
        </w:rPr>
        <w:t xml:space="preserve"> </w:t>
      </w:r>
      <w:r w:rsidR="00393FFD" w:rsidRPr="00EF7DDF">
        <w:rPr>
          <w:rFonts w:eastAsia="Times New Roman" w:cstheme="minorHAnsi"/>
          <w:b/>
          <w:color w:val="28272B"/>
          <w:sz w:val="24"/>
          <w:szCs w:val="24"/>
          <w:lang w:val="el-GR" w:eastAsia="el-GR"/>
        </w:rPr>
        <w:t>παθητικής</w:t>
      </w:r>
      <w:r w:rsidR="005732F5" w:rsidRPr="00EF7DDF">
        <w:rPr>
          <w:rFonts w:eastAsia="Times New Roman" w:cstheme="minorHAnsi"/>
          <w:color w:val="28272B"/>
          <w:sz w:val="24"/>
          <w:szCs w:val="24"/>
          <w:lang w:val="el-GR" w:eastAsia="el-GR"/>
        </w:rPr>
        <w:t xml:space="preserve"> φωνής</w:t>
      </w:r>
      <w:r w:rsidR="00796616" w:rsidRPr="00EF7DDF">
        <w:rPr>
          <w:rFonts w:eastAsia="Times New Roman" w:cstheme="minorHAnsi"/>
          <w:color w:val="28272B"/>
          <w:sz w:val="24"/>
          <w:szCs w:val="24"/>
          <w:lang w:val="el-GR" w:eastAsia="el-GR"/>
        </w:rPr>
        <w:t xml:space="preserve">:  </w:t>
      </w:r>
      <w:r w:rsidR="007C5B3A" w:rsidRPr="00EF7DDF">
        <w:rPr>
          <w:rFonts w:eastAsia="Times New Roman" w:cstheme="minorHAnsi"/>
          <w:color w:val="28272B"/>
          <w:sz w:val="24"/>
          <w:szCs w:val="24"/>
          <w:lang w:val="el-GR" w:eastAsia="el-GR"/>
        </w:rPr>
        <w:tab/>
      </w:r>
      <w:r w:rsidR="007C5B3A" w:rsidRPr="00EF7DDF">
        <w:rPr>
          <w:rFonts w:eastAsia="Times New Roman" w:cstheme="minorHAnsi"/>
          <w:color w:val="28272B"/>
          <w:sz w:val="24"/>
          <w:szCs w:val="24"/>
          <w:lang w:val="el-GR" w:eastAsia="el-GR"/>
        </w:rPr>
        <w:tab/>
      </w:r>
      <w:r w:rsidR="007C5B3A" w:rsidRPr="00EF7DDF">
        <w:rPr>
          <w:rFonts w:eastAsia="Times New Roman" w:cstheme="minorHAnsi"/>
          <w:color w:val="28272B"/>
          <w:sz w:val="24"/>
          <w:szCs w:val="24"/>
          <w:lang w:val="el-GR" w:eastAsia="el-GR"/>
        </w:rPr>
        <w:tab/>
      </w:r>
      <w:r w:rsidR="007C5B3A" w:rsidRPr="00EF7DDF">
        <w:rPr>
          <w:rFonts w:eastAsia="Times New Roman" w:cstheme="minorHAnsi"/>
          <w:color w:val="28272B"/>
          <w:sz w:val="24"/>
          <w:szCs w:val="24"/>
          <w:lang w:val="el-GR" w:eastAsia="el-GR"/>
        </w:rPr>
        <w:tab/>
      </w:r>
      <w:r w:rsidR="007C5B3A" w:rsidRPr="00EF7DDF">
        <w:rPr>
          <w:rFonts w:eastAsia="Times New Roman" w:cstheme="minorHAnsi"/>
          <w:color w:val="28272B"/>
          <w:sz w:val="24"/>
          <w:szCs w:val="24"/>
          <w:lang w:val="el-GR" w:eastAsia="el-GR"/>
        </w:rPr>
        <w:tab/>
        <w:t xml:space="preserve">         </w:t>
      </w:r>
      <w:r w:rsidR="00B82C1E" w:rsidRPr="00EF7DDF">
        <w:rPr>
          <w:rFonts w:eastAsia="Times New Roman" w:cstheme="minorHAnsi"/>
          <w:color w:val="28272B"/>
          <w:sz w:val="24"/>
          <w:szCs w:val="24"/>
          <w:lang w:val="el-GR" w:eastAsia="el-GR"/>
        </w:rPr>
        <w:t xml:space="preserve"> </w:t>
      </w:r>
      <w:r w:rsidR="007C5B3A" w:rsidRPr="00EF7DDF">
        <w:rPr>
          <w:rFonts w:eastAsia="Times New Roman" w:cstheme="minorHAnsi"/>
          <w:b/>
          <w:bCs/>
          <w:color w:val="28272B"/>
          <w:sz w:val="24"/>
          <w:szCs w:val="24"/>
          <w:lang w:val="el-GR" w:eastAsia="el-GR"/>
        </w:rPr>
        <w:t xml:space="preserve">(Μονάδες </w:t>
      </w:r>
      <w:r w:rsidR="00123B90" w:rsidRPr="00EF7DDF">
        <w:rPr>
          <w:rFonts w:eastAsia="Times New Roman" w:cstheme="minorHAnsi"/>
          <w:b/>
          <w:bCs/>
          <w:color w:val="28272B"/>
          <w:sz w:val="24"/>
          <w:szCs w:val="24"/>
          <w:lang w:val="el-GR" w:eastAsia="el-GR"/>
        </w:rPr>
        <w:t>3</w:t>
      </w:r>
      <w:r w:rsidR="007C5B3A" w:rsidRPr="00EF7DDF">
        <w:rPr>
          <w:rFonts w:eastAsia="Times New Roman" w:cstheme="minorHAnsi"/>
          <w:b/>
          <w:bCs/>
          <w:color w:val="28272B"/>
          <w:sz w:val="24"/>
          <w:szCs w:val="24"/>
          <w:lang w:val="el-GR" w:eastAsia="el-GR"/>
        </w:rPr>
        <w:t>0)</w:t>
      </w:r>
      <w:r w:rsidR="00B74F6B" w:rsidRPr="00EF7DDF">
        <w:rPr>
          <w:rFonts w:eastAsia="Times New Roman" w:cstheme="minorHAnsi"/>
          <w:b/>
          <w:bCs/>
          <w:color w:val="28272B"/>
          <w:sz w:val="24"/>
          <w:szCs w:val="24"/>
          <w:lang w:val="el-GR" w:eastAsia="el-GR"/>
        </w:rPr>
        <w:t xml:space="preserve"> </w:t>
      </w:r>
      <w:proofErr w:type="spellStart"/>
      <w:r w:rsidR="004D62BE" w:rsidRPr="00EF7DDF">
        <w:rPr>
          <w:rFonts w:eastAsia="Times New Roman" w:cstheme="minorHAnsi"/>
          <w:color w:val="00B050"/>
          <w:sz w:val="24"/>
          <w:szCs w:val="24"/>
          <w:lang w:eastAsia="el-GR"/>
        </w:rPr>
        <w:t>fio</w:t>
      </w:r>
      <w:proofErr w:type="spellEnd"/>
      <w:r w:rsidR="007C5B3A" w:rsidRPr="00EF7DDF">
        <w:rPr>
          <w:rFonts w:eastAsia="Times New Roman" w:cstheme="minorHAnsi"/>
          <w:color w:val="00B050"/>
          <w:sz w:val="24"/>
          <w:szCs w:val="24"/>
          <w:lang w:val="el-GR" w:eastAsia="el-GR"/>
        </w:rPr>
        <w:t xml:space="preserve"> </w:t>
      </w:r>
      <w:proofErr w:type="spellStart"/>
      <w:r w:rsidR="007C5B3A" w:rsidRPr="00EF7DDF">
        <w:rPr>
          <w:rFonts w:eastAsia="Times New Roman" w:cstheme="minorHAnsi"/>
          <w:color w:val="00B050"/>
          <w:sz w:val="24"/>
          <w:szCs w:val="24"/>
          <w:lang w:eastAsia="el-GR"/>
        </w:rPr>
        <w:t>factus</w:t>
      </w:r>
      <w:proofErr w:type="spellEnd"/>
      <w:r w:rsidR="007C5B3A" w:rsidRPr="00EF7DDF">
        <w:rPr>
          <w:rFonts w:eastAsia="Times New Roman" w:cstheme="minorHAnsi"/>
          <w:color w:val="00B050"/>
          <w:sz w:val="24"/>
          <w:szCs w:val="24"/>
          <w:lang w:val="el-GR" w:eastAsia="el-GR"/>
        </w:rPr>
        <w:t xml:space="preserve"> </w:t>
      </w:r>
      <w:r w:rsidR="007C5B3A" w:rsidRPr="00EF7DDF">
        <w:rPr>
          <w:rFonts w:eastAsia="Times New Roman" w:cstheme="minorHAnsi"/>
          <w:color w:val="00B050"/>
          <w:sz w:val="24"/>
          <w:szCs w:val="24"/>
          <w:lang w:eastAsia="el-GR"/>
        </w:rPr>
        <w:t>sum</w:t>
      </w:r>
      <w:r w:rsidR="007C5B3A" w:rsidRPr="00EF7DDF">
        <w:rPr>
          <w:rFonts w:eastAsia="Times New Roman" w:cstheme="minorHAnsi"/>
          <w:color w:val="00B050"/>
          <w:sz w:val="24"/>
          <w:szCs w:val="24"/>
          <w:lang w:val="el-GR" w:eastAsia="el-GR"/>
        </w:rPr>
        <w:t xml:space="preserve"> </w:t>
      </w:r>
      <w:r w:rsidR="007C5B3A" w:rsidRPr="00EF7DDF">
        <w:rPr>
          <w:rFonts w:eastAsia="Times New Roman" w:cstheme="minorHAnsi"/>
          <w:color w:val="00B050"/>
          <w:sz w:val="24"/>
          <w:szCs w:val="24"/>
          <w:lang w:eastAsia="el-GR"/>
        </w:rPr>
        <w:t>fieri</w:t>
      </w:r>
      <w:r w:rsidR="007C5B3A" w:rsidRPr="00EF7DDF">
        <w:rPr>
          <w:rFonts w:eastAsia="Times New Roman" w:cstheme="minorHAnsi"/>
          <w:color w:val="00B050"/>
          <w:sz w:val="24"/>
          <w:szCs w:val="24"/>
          <w:lang w:val="el-GR" w:eastAsia="el-GR"/>
        </w:rPr>
        <w:tab/>
      </w:r>
      <w:r w:rsidR="007C5B3A" w:rsidRPr="00EF7DDF">
        <w:rPr>
          <w:rFonts w:eastAsia="Times New Roman" w:cstheme="minorHAnsi"/>
          <w:color w:val="00B050"/>
          <w:sz w:val="24"/>
          <w:szCs w:val="24"/>
          <w:lang w:val="el-GR" w:eastAsia="el-GR"/>
        </w:rPr>
        <w:tab/>
      </w:r>
      <w:r w:rsidR="007C5B3A" w:rsidRPr="00EF7DDF">
        <w:rPr>
          <w:rFonts w:eastAsia="Times New Roman" w:cstheme="minorHAnsi"/>
          <w:color w:val="00B050"/>
          <w:sz w:val="24"/>
          <w:szCs w:val="24"/>
          <w:lang w:val="el-GR" w:eastAsia="el-GR"/>
        </w:rPr>
        <w:tab/>
        <w:t xml:space="preserve"> </w:t>
      </w:r>
      <w:proofErr w:type="spellStart"/>
      <w:r w:rsidR="007C5B3A" w:rsidRPr="00EF7DDF">
        <w:rPr>
          <w:rFonts w:eastAsia="Times New Roman" w:cstheme="minorHAnsi"/>
          <w:color w:val="00B050"/>
          <w:sz w:val="24"/>
          <w:szCs w:val="24"/>
          <w:lang w:eastAsia="el-GR"/>
        </w:rPr>
        <w:t>fio</w:t>
      </w:r>
      <w:proofErr w:type="spellEnd"/>
      <w:r w:rsidR="007C5B3A" w:rsidRPr="00EF7DDF">
        <w:rPr>
          <w:rFonts w:eastAsia="Times New Roman" w:cstheme="minorHAnsi"/>
          <w:color w:val="00B050"/>
          <w:sz w:val="24"/>
          <w:szCs w:val="24"/>
          <w:lang w:val="el-GR" w:eastAsia="el-GR"/>
        </w:rPr>
        <w:t xml:space="preserve"> </w:t>
      </w:r>
      <w:proofErr w:type="spellStart"/>
      <w:r w:rsidR="007C5B3A" w:rsidRPr="00EF7DDF">
        <w:rPr>
          <w:rFonts w:eastAsia="Times New Roman" w:cstheme="minorHAnsi"/>
          <w:color w:val="00B050"/>
          <w:sz w:val="24"/>
          <w:szCs w:val="24"/>
          <w:lang w:eastAsia="el-GR"/>
        </w:rPr>
        <w:t>fis</w:t>
      </w:r>
      <w:proofErr w:type="spellEnd"/>
      <w:r w:rsidR="007C5B3A" w:rsidRPr="00EF7DDF">
        <w:rPr>
          <w:rFonts w:eastAsia="Times New Roman" w:cstheme="minorHAnsi"/>
          <w:color w:val="00B050"/>
          <w:sz w:val="24"/>
          <w:szCs w:val="24"/>
          <w:lang w:val="el-GR" w:eastAsia="el-GR"/>
        </w:rPr>
        <w:t xml:space="preserve"> </w:t>
      </w:r>
      <w:r w:rsidR="007C5B3A" w:rsidRPr="00EF7DDF">
        <w:rPr>
          <w:rFonts w:eastAsia="Times New Roman" w:cstheme="minorHAnsi"/>
          <w:color w:val="00B050"/>
          <w:sz w:val="24"/>
          <w:szCs w:val="24"/>
          <w:lang w:eastAsia="el-GR"/>
        </w:rPr>
        <w:t>fit</w:t>
      </w:r>
      <w:r w:rsidR="007C5B3A" w:rsidRPr="00EF7DDF">
        <w:rPr>
          <w:rFonts w:eastAsia="Times New Roman" w:cstheme="minorHAnsi"/>
          <w:color w:val="00B050"/>
          <w:sz w:val="24"/>
          <w:szCs w:val="24"/>
          <w:lang w:val="el-GR" w:eastAsia="el-GR"/>
        </w:rPr>
        <w:t xml:space="preserve"> </w:t>
      </w:r>
      <w:proofErr w:type="spellStart"/>
      <w:r w:rsidR="007C5B3A" w:rsidRPr="00EF7DDF">
        <w:rPr>
          <w:rFonts w:eastAsia="Times New Roman" w:cstheme="minorHAnsi"/>
          <w:color w:val="00B050"/>
          <w:sz w:val="24"/>
          <w:szCs w:val="24"/>
          <w:lang w:eastAsia="el-GR"/>
        </w:rPr>
        <w:t>fimus</w:t>
      </w:r>
      <w:proofErr w:type="spellEnd"/>
      <w:r w:rsidR="007C5B3A" w:rsidRPr="00EF7DDF">
        <w:rPr>
          <w:rFonts w:eastAsia="Times New Roman" w:cstheme="minorHAnsi"/>
          <w:color w:val="00B050"/>
          <w:sz w:val="24"/>
          <w:szCs w:val="24"/>
          <w:lang w:val="el-GR" w:eastAsia="el-GR"/>
        </w:rPr>
        <w:t xml:space="preserve"> </w:t>
      </w:r>
      <w:proofErr w:type="spellStart"/>
      <w:r w:rsidR="007C5B3A" w:rsidRPr="00EF7DDF">
        <w:rPr>
          <w:rFonts w:eastAsia="Times New Roman" w:cstheme="minorHAnsi"/>
          <w:color w:val="00B050"/>
          <w:sz w:val="24"/>
          <w:szCs w:val="24"/>
          <w:lang w:eastAsia="el-GR"/>
        </w:rPr>
        <w:t>fitis</w:t>
      </w:r>
      <w:proofErr w:type="spellEnd"/>
      <w:r w:rsidR="007C5B3A" w:rsidRPr="00EF7DDF">
        <w:rPr>
          <w:rFonts w:eastAsia="Times New Roman" w:cstheme="minorHAnsi"/>
          <w:color w:val="00B050"/>
          <w:sz w:val="24"/>
          <w:szCs w:val="24"/>
          <w:lang w:val="el-GR" w:eastAsia="el-GR"/>
        </w:rPr>
        <w:t xml:space="preserve"> </w:t>
      </w:r>
      <w:proofErr w:type="spellStart"/>
      <w:r w:rsidR="007C5B3A" w:rsidRPr="00EF7DDF">
        <w:rPr>
          <w:rFonts w:eastAsia="Times New Roman" w:cstheme="minorHAnsi"/>
          <w:color w:val="00B050"/>
          <w:sz w:val="24"/>
          <w:szCs w:val="24"/>
          <w:lang w:eastAsia="el-GR"/>
        </w:rPr>
        <w:t>fiunt</w:t>
      </w:r>
      <w:proofErr w:type="spellEnd"/>
    </w:p>
    <w:p w14:paraId="109A4247" w14:textId="26F0E583" w:rsidR="00036FAA" w:rsidRPr="00EF7DDF" w:rsidRDefault="004D62BE" w:rsidP="00036FAA">
      <w:pPr>
        <w:spacing w:after="0" w:line="276" w:lineRule="auto"/>
        <w:jc w:val="both"/>
        <w:rPr>
          <w:rFonts w:eastAsia="Times New Roman" w:cstheme="minorHAnsi"/>
          <w:color w:val="00B050"/>
          <w:sz w:val="24"/>
          <w:szCs w:val="24"/>
          <w:lang w:eastAsia="el-GR"/>
        </w:rPr>
      </w:pPr>
      <w:proofErr w:type="spellStart"/>
      <w:r w:rsidRPr="00EF7DDF">
        <w:rPr>
          <w:rFonts w:eastAsia="Times New Roman" w:cstheme="minorHAnsi"/>
          <w:color w:val="00B050"/>
          <w:sz w:val="24"/>
          <w:szCs w:val="24"/>
          <w:lang w:eastAsia="el-GR"/>
        </w:rPr>
        <w:t>refero</w:t>
      </w:r>
      <w:proofErr w:type="spellEnd"/>
      <w:r w:rsidRPr="00EF7DDF">
        <w:rPr>
          <w:rFonts w:eastAsia="Times New Roman" w:cstheme="minorHAnsi"/>
          <w:color w:val="00B050"/>
          <w:sz w:val="24"/>
          <w:szCs w:val="24"/>
          <w:lang w:eastAsia="el-GR"/>
        </w:rPr>
        <w:t xml:space="preserve"> </w:t>
      </w:r>
      <w:proofErr w:type="spellStart"/>
      <w:r w:rsidR="007C5B3A" w:rsidRPr="00EF7DDF">
        <w:rPr>
          <w:rFonts w:eastAsia="Times New Roman" w:cstheme="minorHAnsi"/>
          <w:color w:val="00B050"/>
          <w:sz w:val="24"/>
          <w:szCs w:val="24"/>
          <w:lang w:eastAsia="el-GR"/>
        </w:rPr>
        <w:t>retuli</w:t>
      </w:r>
      <w:proofErr w:type="spellEnd"/>
      <w:r w:rsidR="007C5B3A" w:rsidRPr="00EF7DDF">
        <w:rPr>
          <w:rFonts w:eastAsia="Times New Roman" w:cstheme="minorHAnsi"/>
          <w:color w:val="00B050"/>
          <w:sz w:val="24"/>
          <w:szCs w:val="24"/>
          <w:lang w:eastAsia="el-GR"/>
        </w:rPr>
        <w:t xml:space="preserve"> relatum </w:t>
      </w:r>
      <w:proofErr w:type="spellStart"/>
      <w:r w:rsidR="007C5B3A" w:rsidRPr="00EF7DDF">
        <w:rPr>
          <w:rFonts w:eastAsia="Times New Roman" w:cstheme="minorHAnsi"/>
          <w:color w:val="00B050"/>
          <w:sz w:val="24"/>
          <w:szCs w:val="24"/>
          <w:lang w:eastAsia="el-GR"/>
        </w:rPr>
        <w:t>referre</w:t>
      </w:r>
      <w:proofErr w:type="spellEnd"/>
      <w:r w:rsidR="007C5B3A" w:rsidRPr="00EF7DDF">
        <w:rPr>
          <w:rFonts w:eastAsia="Times New Roman" w:cstheme="minorHAnsi"/>
          <w:color w:val="00B050"/>
          <w:sz w:val="24"/>
          <w:szCs w:val="24"/>
          <w:lang w:eastAsia="el-GR"/>
        </w:rPr>
        <w:tab/>
      </w:r>
      <w:r w:rsidR="007C5B3A" w:rsidRPr="00EF7DDF">
        <w:rPr>
          <w:rFonts w:eastAsia="Times New Roman" w:cstheme="minorHAnsi"/>
          <w:color w:val="00B050"/>
          <w:sz w:val="24"/>
          <w:szCs w:val="24"/>
          <w:lang w:eastAsia="el-GR"/>
        </w:rPr>
        <w:tab/>
      </w:r>
      <w:proofErr w:type="spellStart"/>
      <w:r w:rsidR="007C5B3A" w:rsidRPr="00EF7DDF">
        <w:rPr>
          <w:rFonts w:eastAsia="Times New Roman" w:cstheme="minorHAnsi"/>
          <w:color w:val="00B050"/>
          <w:sz w:val="24"/>
          <w:szCs w:val="24"/>
          <w:lang w:eastAsia="el-GR"/>
        </w:rPr>
        <w:t>referor</w:t>
      </w:r>
      <w:proofErr w:type="spellEnd"/>
      <w:r w:rsidR="007C5B3A" w:rsidRPr="00EF7DDF">
        <w:rPr>
          <w:rFonts w:eastAsia="Times New Roman" w:cstheme="minorHAnsi"/>
          <w:color w:val="00B050"/>
          <w:sz w:val="24"/>
          <w:szCs w:val="24"/>
          <w:lang w:eastAsia="el-GR"/>
        </w:rPr>
        <w:t xml:space="preserve"> </w:t>
      </w:r>
      <w:proofErr w:type="spellStart"/>
      <w:r w:rsidR="007C5B3A" w:rsidRPr="00EF7DDF">
        <w:rPr>
          <w:rFonts w:eastAsia="Times New Roman" w:cstheme="minorHAnsi"/>
          <w:color w:val="00B050"/>
          <w:sz w:val="24"/>
          <w:szCs w:val="24"/>
          <w:lang w:eastAsia="el-GR"/>
        </w:rPr>
        <w:t>referris</w:t>
      </w:r>
      <w:proofErr w:type="spellEnd"/>
      <w:r w:rsidR="007C5B3A" w:rsidRPr="00EF7DDF">
        <w:rPr>
          <w:rFonts w:eastAsia="Times New Roman" w:cstheme="minorHAnsi"/>
          <w:color w:val="00B050"/>
          <w:sz w:val="24"/>
          <w:szCs w:val="24"/>
          <w:lang w:eastAsia="el-GR"/>
        </w:rPr>
        <w:t xml:space="preserve"> </w:t>
      </w:r>
      <w:proofErr w:type="spellStart"/>
      <w:r w:rsidR="007C5B3A" w:rsidRPr="00EF7DDF">
        <w:rPr>
          <w:rFonts w:eastAsia="Times New Roman" w:cstheme="minorHAnsi"/>
          <w:color w:val="00B050"/>
          <w:sz w:val="24"/>
          <w:szCs w:val="24"/>
          <w:lang w:eastAsia="el-GR"/>
        </w:rPr>
        <w:t>refertur</w:t>
      </w:r>
      <w:proofErr w:type="spellEnd"/>
      <w:r w:rsidR="007C5B3A" w:rsidRPr="00EF7DDF">
        <w:rPr>
          <w:rFonts w:eastAsia="Times New Roman" w:cstheme="minorHAnsi"/>
          <w:color w:val="00B050"/>
          <w:sz w:val="24"/>
          <w:szCs w:val="24"/>
          <w:lang w:eastAsia="el-GR"/>
        </w:rPr>
        <w:t xml:space="preserve"> </w:t>
      </w:r>
      <w:proofErr w:type="spellStart"/>
      <w:r w:rsidR="00123B90" w:rsidRPr="00EF7DDF">
        <w:rPr>
          <w:rFonts w:eastAsia="Times New Roman" w:cstheme="minorHAnsi"/>
          <w:color w:val="00B050"/>
          <w:sz w:val="24"/>
          <w:szCs w:val="24"/>
          <w:lang w:eastAsia="el-GR"/>
        </w:rPr>
        <w:t>referimur</w:t>
      </w:r>
      <w:proofErr w:type="spellEnd"/>
      <w:r w:rsidR="00123B90" w:rsidRPr="00EF7DDF">
        <w:rPr>
          <w:rFonts w:eastAsia="Times New Roman" w:cstheme="minorHAnsi"/>
          <w:color w:val="00B050"/>
          <w:sz w:val="24"/>
          <w:szCs w:val="24"/>
          <w:lang w:eastAsia="el-GR"/>
        </w:rPr>
        <w:t xml:space="preserve"> </w:t>
      </w:r>
      <w:proofErr w:type="spellStart"/>
      <w:r w:rsidR="00123B90" w:rsidRPr="00EF7DDF">
        <w:rPr>
          <w:rFonts w:eastAsia="Times New Roman" w:cstheme="minorHAnsi"/>
          <w:color w:val="00B050"/>
          <w:sz w:val="24"/>
          <w:szCs w:val="24"/>
          <w:lang w:eastAsia="el-GR"/>
        </w:rPr>
        <w:t>referimini</w:t>
      </w:r>
      <w:proofErr w:type="spellEnd"/>
      <w:r w:rsidR="00123B90" w:rsidRPr="00EF7DDF">
        <w:rPr>
          <w:rFonts w:eastAsia="Times New Roman" w:cstheme="minorHAnsi"/>
          <w:color w:val="00B050"/>
          <w:sz w:val="24"/>
          <w:szCs w:val="24"/>
          <w:lang w:eastAsia="el-GR"/>
        </w:rPr>
        <w:t xml:space="preserve"> </w:t>
      </w:r>
      <w:proofErr w:type="spellStart"/>
      <w:r w:rsidR="00123B90" w:rsidRPr="00EF7DDF">
        <w:rPr>
          <w:rFonts w:eastAsia="Times New Roman" w:cstheme="minorHAnsi"/>
          <w:color w:val="00B050"/>
          <w:sz w:val="24"/>
          <w:szCs w:val="24"/>
          <w:lang w:eastAsia="el-GR"/>
        </w:rPr>
        <w:t>referuntur</w:t>
      </w:r>
      <w:proofErr w:type="spellEnd"/>
    </w:p>
    <w:p w14:paraId="76C90F09" w14:textId="7746B0A1" w:rsidR="007C5B3A" w:rsidRPr="00EF7DDF" w:rsidRDefault="004D62BE" w:rsidP="00036FAA">
      <w:pPr>
        <w:spacing w:after="0" w:line="276" w:lineRule="auto"/>
        <w:jc w:val="both"/>
        <w:rPr>
          <w:rFonts w:eastAsia="Times New Roman" w:cstheme="minorHAnsi"/>
          <w:color w:val="00B050"/>
          <w:sz w:val="24"/>
          <w:szCs w:val="24"/>
          <w:lang w:eastAsia="el-GR"/>
        </w:rPr>
      </w:pPr>
      <w:proofErr w:type="spellStart"/>
      <w:r w:rsidRPr="00EF7DDF">
        <w:rPr>
          <w:rFonts w:eastAsia="Times New Roman" w:cstheme="minorHAnsi"/>
          <w:color w:val="00B050"/>
          <w:sz w:val="24"/>
          <w:szCs w:val="24"/>
          <w:lang w:eastAsia="el-GR"/>
        </w:rPr>
        <w:t>proicio</w:t>
      </w:r>
      <w:proofErr w:type="spellEnd"/>
      <w:r w:rsidRPr="00EF7DDF">
        <w:rPr>
          <w:rFonts w:eastAsia="Times New Roman" w:cstheme="minorHAnsi"/>
          <w:color w:val="00B050"/>
          <w:sz w:val="24"/>
          <w:szCs w:val="24"/>
          <w:lang w:eastAsia="el-GR"/>
        </w:rPr>
        <w:t xml:space="preserve"> </w:t>
      </w:r>
      <w:proofErr w:type="spellStart"/>
      <w:r w:rsidR="007C5B3A" w:rsidRPr="00EF7DDF">
        <w:rPr>
          <w:rFonts w:eastAsia="Times New Roman" w:cstheme="minorHAnsi"/>
          <w:color w:val="00B050"/>
          <w:sz w:val="24"/>
          <w:szCs w:val="24"/>
          <w:lang w:eastAsia="el-GR"/>
        </w:rPr>
        <w:t>proieci</w:t>
      </w:r>
      <w:proofErr w:type="spellEnd"/>
      <w:r w:rsidR="007C5B3A" w:rsidRPr="00EF7DDF">
        <w:rPr>
          <w:rFonts w:eastAsia="Times New Roman" w:cstheme="minorHAnsi"/>
          <w:color w:val="00B050"/>
          <w:sz w:val="24"/>
          <w:szCs w:val="24"/>
          <w:lang w:eastAsia="el-GR"/>
        </w:rPr>
        <w:t xml:space="preserve"> </w:t>
      </w:r>
      <w:proofErr w:type="spellStart"/>
      <w:r w:rsidR="007C5B3A" w:rsidRPr="00EF7DDF">
        <w:rPr>
          <w:rFonts w:eastAsia="Times New Roman" w:cstheme="minorHAnsi"/>
          <w:color w:val="00B050"/>
          <w:sz w:val="24"/>
          <w:szCs w:val="24"/>
          <w:lang w:eastAsia="el-GR"/>
        </w:rPr>
        <w:t>proiectum</w:t>
      </w:r>
      <w:proofErr w:type="spellEnd"/>
      <w:r w:rsidR="007C5B3A" w:rsidRPr="00EF7DDF">
        <w:rPr>
          <w:rFonts w:eastAsia="Times New Roman" w:cstheme="minorHAnsi"/>
          <w:color w:val="00B050"/>
          <w:sz w:val="24"/>
          <w:szCs w:val="24"/>
          <w:lang w:eastAsia="el-GR"/>
        </w:rPr>
        <w:t xml:space="preserve"> </w:t>
      </w:r>
      <w:proofErr w:type="spellStart"/>
      <w:r w:rsidR="007C5B3A" w:rsidRPr="00EF7DDF">
        <w:rPr>
          <w:rFonts w:eastAsia="Times New Roman" w:cstheme="minorHAnsi"/>
          <w:color w:val="00B050"/>
          <w:sz w:val="24"/>
          <w:szCs w:val="24"/>
          <w:lang w:eastAsia="el-GR"/>
        </w:rPr>
        <w:t>proicere</w:t>
      </w:r>
      <w:proofErr w:type="spellEnd"/>
      <w:r w:rsidR="00123B90" w:rsidRPr="00EF7DDF">
        <w:rPr>
          <w:rFonts w:eastAsia="Times New Roman" w:cstheme="minorHAnsi"/>
          <w:color w:val="00B050"/>
          <w:sz w:val="24"/>
          <w:szCs w:val="24"/>
          <w:lang w:eastAsia="el-GR"/>
        </w:rPr>
        <w:tab/>
      </w:r>
      <w:proofErr w:type="spellStart"/>
      <w:r w:rsidR="00123B90" w:rsidRPr="00EF7DDF">
        <w:rPr>
          <w:rFonts w:eastAsia="Times New Roman" w:cstheme="minorHAnsi"/>
          <w:color w:val="00B050"/>
          <w:sz w:val="24"/>
          <w:szCs w:val="24"/>
          <w:lang w:eastAsia="el-GR"/>
        </w:rPr>
        <w:t>proicior</w:t>
      </w:r>
      <w:proofErr w:type="spellEnd"/>
      <w:r w:rsidR="00123B90" w:rsidRPr="00EF7DDF">
        <w:rPr>
          <w:rFonts w:eastAsia="Times New Roman" w:cstheme="minorHAnsi"/>
          <w:color w:val="00B050"/>
          <w:sz w:val="24"/>
          <w:szCs w:val="24"/>
          <w:lang w:eastAsia="el-GR"/>
        </w:rPr>
        <w:t xml:space="preserve"> </w:t>
      </w:r>
      <w:proofErr w:type="spellStart"/>
      <w:r w:rsidR="00123B90" w:rsidRPr="00EF7DDF">
        <w:rPr>
          <w:rFonts w:eastAsia="Times New Roman" w:cstheme="minorHAnsi"/>
          <w:color w:val="00B050"/>
          <w:sz w:val="24"/>
          <w:szCs w:val="24"/>
          <w:lang w:eastAsia="el-GR"/>
        </w:rPr>
        <w:t>proiceris</w:t>
      </w:r>
      <w:proofErr w:type="spellEnd"/>
      <w:r w:rsidR="00123B90" w:rsidRPr="00EF7DDF">
        <w:rPr>
          <w:rFonts w:eastAsia="Times New Roman" w:cstheme="minorHAnsi"/>
          <w:color w:val="00B050"/>
          <w:sz w:val="24"/>
          <w:szCs w:val="24"/>
          <w:lang w:eastAsia="el-GR"/>
        </w:rPr>
        <w:t xml:space="preserve"> </w:t>
      </w:r>
      <w:proofErr w:type="spellStart"/>
      <w:r w:rsidR="00123B90" w:rsidRPr="00EF7DDF">
        <w:rPr>
          <w:rFonts w:eastAsia="Times New Roman" w:cstheme="minorHAnsi"/>
          <w:color w:val="00B050"/>
          <w:sz w:val="24"/>
          <w:szCs w:val="24"/>
          <w:lang w:eastAsia="el-GR"/>
        </w:rPr>
        <w:t>proicitur</w:t>
      </w:r>
      <w:proofErr w:type="spellEnd"/>
      <w:r w:rsidR="00123B90" w:rsidRPr="00EF7DDF">
        <w:rPr>
          <w:rFonts w:eastAsia="Times New Roman" w:cstheme="minorHAnsi"/>
          <w:color w:val="00B050"/>
          <w:sz w:val="24"/>
          <w:szCs w:val="24"/>
          <w:lang w:eastAsia="el-GR"/>
        </w:rPr>
        <w:t xml:space="preserve"> </w:t>
      </w:r>
      <w:proofErr w:type="spellStart"/>
      <w:r w:rsidR="00123B90" w:rsidRPr="00EF7DDF">
        <w:rPr>
          <w:rFonts w:eastAsia="Times New Roman" w:cstheme="minorHAnsi"/>
          <w:color w:val="00B050"/>
          <w:sz w:val="24"/>
          <w:szCs w:val="24"/>
          <w:lang w:eastAsia="el-GR"/>
        </w:rPr>
        <w:t>proicimur</w:t>
      </w:r>
      <w:proofErr w:type="spellEnd"/>
      <w:r w:rsidR="00123B90" w:rsidRPr="00EF7DDF">
        <w:rPr>
          <w:rFonts w:eastAsia="Times New Roman" w:cstheme="minorHAnsi"/>
          <w:color w:val="00B050"/>
          <w:sz w:val="24"/>
          <w:szCs w:val="24"/>
          <w:lang w:eastAsia="el-GR"/>
        </w:rPr>
        <w:t xml:space="preserve"> </w:t>
      </w:r>
      <w:proofErr w:type="spellStart"/>
      <w:r w:rsidR="00123B90" w:rsidRPr="00EF7DDF">
        <w:rPr>
          <w:rFonts w:eastAsia="Times New Roman" w:cstheme="minorHAnsi"/>
          <w:color w:val="00B050"/>
          <w:sz w:val="24"/>
          <w:szCs w:val="24"/>
          <w:lang w:eastAsia="el-GR"/>
        </w:rPr>
        <w:t>proicimini</w:t>
      </w:r>
      <w:proofErr w:type="spellEnd"/>
      <w:r w:rsidR="00123B90" w:rsidRPr="00EF7DDF">
        <w:rPr>
          <w:rFonts w:eastAsia="Times New Roman" w:cstheme="minorHAnsi"/>
          <w:color w:val="00B050"/>
          <w:sz w:val="24"/>
          <w:szCs w:val="24"/>
          <w:lang w:eastAsia="el-GR"/>
        </w:rPr>
        <w:t xml:space="preserve"> </w:t>
      </w:r>
      <w:proofErr w:type="spellStart"/>
      <w:r w:rsidR="00123B90" w:rsidRPr="00EF7DDF">
        <w:rPr>
          <w:rFonts w:eastAsia="Times New Roman" w:cstheme="minorHAnsi"/>
          <w:color w:val="00B050"/>
          <w:sz w:val="24"/>
          <w:szCs w:val="24"/>
          <w:lang w:eastAsia="el-GR"/>
        </w:rPr>
        <w:t>proiciuntur</w:t>
      </w:r>
      <w:proofErr w:type="spellEnd"/>
    </w:p>
    <w:p w14:paraId="7A2B7E14" w14:textId="77777777" w:rsidR="00D51108" w:rsidRPr="00F97BAF" w:rsidRDefault="00D51108" w:rsidP="00D51108">
      <w:pPr>
        <w:spacing w:after="0" w:line="276" w:lineRule="auto"/>
        <w:jc w:val="both"/>
        <w:rPr>
          <w:rFonts w:eastAsia="Times New Roman" w:cstheme="minorHAnsi"/>
          <w:color w:val="00B050"/>
          <w:sz w:val="24"/>
          <w:szCs w:val="24"/>
          <w:lang w:eastAsia="el-GR"/>
        </w:rPr>
      </w:pPr>
    </w:p>
    <w:p w14:paraId="6CF3F057" w14:textId="77777777" w:rsidR="00060B19" w:rsidRPr="00F97BAF" w:rsidRDefault="00060B19" w:rsidP="000C1B15">
      <w:pPr>
        <w:shd w:val="clear" w:color="auto" w:fill="FFFFFF"/>
        <w:spacing w:after="0" w:line="276" w:lineRule="auto"/>
        <w:ind w:right="141"/>
        <w:jc w:val="both"/>
        <w:rPr>
          <w:rFonts w:eastAsia="Times New Roman" w:cstheme="minorHAnsi"/>
          <w:b/>
          <w:color w:val="28272B"/>
          <w:sz w:val="24"/>
          <w:szCs w:val="24"/>
          <w:lang w:eastAsia="el-GR"/>
        </w:rPr>
      </w:pPr>
    </w:p>
    <w:p w14:paraId="2E870A21" w14:textId="77777777" w:rsidR="00CE2DC4" w:rsidRPr="00F97BAF" w:rsidRDefault="00CE2DC4" w:rsidP="000C1B15">
      <w:pPr>
        <w:shd w:val="clear" w:color="auto" w:fill="FFFFFF"/>
        <w:spacing w:after="0" w:line="276" w:lineRule="auto"/>
        <w:ind w:right="141"/>
        <w:jc w:val="both"/>
        <w:rPr>
          <w:rFonts w:eastAsia="Times New Roman" w:cstheme="minorHAnsi"/>
          <w:b/>
          <w:color w:val="28272B"/>
          <w:sz w:val="24"/>
          <w:szCs w:val="24"/>
          <w:lang w:eastAsia="el-GR"/>
        </w:rPr>
      </w:pPr>
    </w:p>
    <w:p w14:paraId="410F3F26" w14:textId="77777777" w:rsidR="00CE2DC4" w:rsidRPr="00F97BAF" w:rsidRDefault="00CE2DC4" w:rsidP="000C1B15">
      <w:pPr>
        <w:shd w:val="clear" w:color="auto" w:fill="FFFFFF"/>
        <w:spacing w:after="0" w:line="276" w:lineRule="auto"/>
        <w:ind w:right="141"/>
        <w:jc w:val="both"/>
        <w:rPr>
          <w:rFonts w:eastAsia="Times New Roman" w:cstheme="minorHAnsi"/>
          <w:b/>
          <w:color w:val="28272B"/>
          <w:sz w:val="24"/>
          <w:szCs w:val="24"/>
          <w:lang w:eastAsia="el-GR"/>
        </w:rPr>
      </w:pPr>
    </w:p>
    <w:p w14:paraId="003F1EF6" w14:textId="77777777" w:rsidR="00060B19" w:rsidRPr="00F97BAF" w:rsidRDefault="00060B19" w:rsidP="000C1B15">
      <w:pPr>
        <w:shd w:val="clear" w:color="auto" w:fill="FFFFFF"/>
        <w:spacing w:after="0" w:line="276" w:lineRule="auto"/>
        <w:ind w:right="141"/>
        <w:jc w:val="both"/>
        <w:rPr>
          <w:rFonts w:eastAsia="Times New Roman" w:cstheme="minorHAnsi"/>
          <w:b/>
          <w:color w:val="28272B"/>
          <w:sz w:val="24"/>
          <w:szCs w:val="24"/>
          <w:lang w:eastAsia="el-GR"/>
        </w:rPr>
      </w:pPr>
    </w:p>
    <w:p w14:paraId="00ED548E" w14:textId="77777777" w:rsidR="00060B19" w:rsidRPr="00F97BAF" w:rsidRDefault="00060B19" w:rsidP="000C1B15">
      <w:pPr>
        <w:shd w:val="clear" w:color="auto" w:fill="FFFFFF"/>
        <w:spacing w:after="0" w:line="276" w:lineRule="auto"/>
        <w:ind w:right="141"/>
        <w:jc w:val="both"/>
        <w:rPr>
          <w:rFonts w:eastAsia="Times New Roman" w:cstheme="minorHAnsi"/>
          <w:b/>
          <w:color w:val="28272B"/>
          <w:sz w:val="24"/>
          <w:szCs w:val="24"/>
          <w:lang w:eastAsia="el-GR"/>
        </w:rPr>
      </w:pPr>
    </w:p>
    <w:p w14:paraId="6F4707EB" w14:textId="364BB686" w:rsidR="000C1B15" w:rsidRPr="00EF7DDF" w:rsidRDefault="001304B2" w:rsidP="000C1B15">
      <w:pPr>
        <w:shd w:val="clear" w:color="auto" w:fill="FFFFFF"/>
        <w:spacing w:after="0" w:line="276" w:lineRule="auto"/>
        <w:ind w:right="141"/>
        <w:jc w:val="both"/>
        <w:rPr>
          <w:rFonts w:eastAsia="Times New Roman" w:cstheme="minorHAnsi"/>
          <w:color w:val="28272B"/>
          <w:sz w:val="24"/>
          <w:szCs w:val="24"/>
          <w:lang w:val="el-GR" w:eastAsia="el-GR"/>
        </w:rPr>
      </w:pPr>
      <w:r w:rsidRPr="00EF7DDF">
        <w:rPr>
          <w:rFonts w:eastAsia="Times New Roman" w:cstheme="minorHAnsi"/>
          <w:b/>
          <w:color w:val="28272B"/>
          <w:sz w:val="24"/>
          <w:szCs w:val="24"/>
          <w:lang w:val="el-GR" w:eastAsia="el-GR"/>
        </w:rPr>
        <w:t xml:space="preserve">Β. </w:t>
      </w:r>
      <w:r w:rsidR="00F97BAF">
        <w:rPr>
          <w:rFonts w:eastAsia="Times New Roman" w:cstheme="minorHAnsi"/>
          <w:b/>
          <w:color w:val="28272B"/>
          <w:sz w:val="24"/>
          <w:szCs w:val="24"/>
          <w:lang w:val="el-GR" w:eastAsia="el-GR"/>
        </w:rPr>
        <w:t>3</w:t>
      </w:r>
      <w:r w:rsidRPr="00EF7DDF">
        <w:rPr>
          <w:rFonts w:eastAsia="Times New Roman" w:cstheme="minorHAnsi"/>
          <w:b/>
          <w:color w:val="28272B"/>
          <w:sz w:val="24"/>
          <w:szCs w:val="24"/>
          <w:lang w:val="el-GR" w:eastAsia="el-GR"/>
        </w:rPr>
        <w:t xml:space="preserve">. </w:t>
      </w:r>
      <w:r w:rsidR="008A71A2" w:rsidRPr="00EF7DDF">
        <w:rPr>
          <w:rFonts w:eastAsia="Times New Roman" w:cstheme="minorHAnsi"/>
          <w:b/>
          <w:color w:val="28272B"/>
          <w:sz w:val="24"/>
          <w:szCs w:val="24"/>
          <w:lang w:val="el-GR" w:eastAsia="el-GR"/>
        </w:rPr>
        <w:t>β</w:t>
      </w:r>
      <w:r w:rsidRPr="00EF7DDF">
        <w:rPr>
          <w:rFonts w:eastAsia="Times New Roman" w:cstheme="minorHAnsi"/>
          <w:b/>
          <w:color w:val="28272B"/>
          <w:sz w:val="24"/>
          <w:szCs w:val="24"/>
          <w:lang w:val="el-GR" w:eastAsia="el-GR"/>
        </w:rPr>
        <w:t>.</w:t>
      </w:r>
      <w:r w:rsidR="00677F57" w:rsidRPr="00EF7DDF">
        <w:rPr>
          <w:rFonts w:eastAsia="Times New Roman" w:cstheme="minorHAnsi"/>
          <w:b/>
          <w:color w:val="28272B"/>
          <w:sz w:val="24"/>
          <w:szCs w:val="24"/>
          <w:lang w:val="el-GR" w:eastAsia="el-GR"/>
        </w:rPr>
        <w:t xml:space="preserve">  </w:t>
      </w:r>
      <w:r w:rsidR="000C1B15" w:rsidRPr="00EF7DDF">
        <w:rPr>
          <w:rFonts w:eastAsia="Times New Roman" w:cstheme="minorHAnsi"/>
          <w:color w:val="28272B"/>
          <w:sz w:val="24"/>
          <w:szCs w:val="24"/>
          <w:lang w:val="el-GR" w:eastAsia="el-GR"/>
        </w:rPr>
        <w:t>Να εντάξετε τις παρακάτω λέξεις στον πίνακα που ακολουθεί:</w:t>
      </w:r>
      <w:r w:rsidR="00673061" w:rsidRPr="00673061">
        <w:rPr>
          <w:rFonts w:eastAsia="Calibri" w:cstheme="minorHAnsi"/>
          <w:b/>
          <w:bCs/>
          <w:noProof/>
          <w:kern w:val="1"/>
          <w:sz w:val="24"/>
          <w:szCs w:val="24"/>
          <w:lang w:val="el-GR" w:eastAsia="ar-SA"/>
        </w:rPr>
        <w:t xml:space="preserve">        </w:t>
      </w:r>
      <w:r w:rsidR="00673061">
        <w:rPr>
          <w:rFonts w:eastAsia="Calibri" w:cstheme="minorHAnsi"/>
          <w:b/>
          <w:bCs/>
          <w:noProof/>
          <w:kern w:val="1"/>
          <w:sz w:val="24"/>
          <w:szCs w:val="24"/>
          <w:lang w:val="el-GR" w:eastAsia="ar-SA"/>
        </w:rPr>
        <w:t xml:space="preserve">                                 </w:t>
      </w:r>
      <w:r w:rsidR="00673061" w:rsidRPr="00673061">
        <w:rPr>
          <w:rFonts w:eastAsia="Calibri" w:cstheme="minorHAnsi"/>
          <w:b/>
          <w:bCs/>
          <w:noProof/>
          <w:kern w:val="1"/>
          <w:sz w:val="24"/>
          <w:szCs w:val="24"/>
          <w:lang w:val="el-GR" w:eastAsia="ar-SA"/>
        </w:rPr>
        <w:t xml:space="preserve">  (</w:t>
      </w:r>
      <w:r w:rsidR="00673061" w:rsidRPr="00EF7DDF">
        <w:rPr>
          <w:rFonts w:eastAsia="Calibri" w:cstheme="minorHAnsi"/>
          <w:b/>
          <w:bCs/>
          <w:noProof/>
          <w:kern w:val="1"/>
          <w:sz w:val="24"/>
          <w:szCs w:val="24"/>
          <w:lang w:val="el-GR" w:eastAsia="ar-SA"/>
        </w:rPr>
        <w:t>Μονάδες</w:t>
      </w:r>
      <w:r w:rsidR="00673061" w:rsidRPr="00673061">
        <w:rPr>
          <w:rFonts w:eastAsia="Calibri" w:cstheme="minorHAnsi"/>
          <w:b/>
          <w:bCs/>
          <w:noProof/>
          <w:kern w:val="1"/>
          <w:sz w:val="24"/>
          <w:szCs w:val="24"/>
          <w:lang w:val="el-GR" w:eastAsia="ar-SA"/>
        </w:rPr>
        <w:t xml:space="preserve"> 10)</w:t>
      </w:r>
      <w:r w:rsidR="00673061" w:rsidRPr="00673061">
        <w:rPr>
          <w:rFonts w:eastAsia="Calibri" w:cstheme="minorHAnsi"/>
          <w:noProof/>
          <w:kern w:val="1"/>
          <w:sz w:val="24"/>
          <w:szCs w:val="24"/>
          <w:lang w:val="el-GR" w:eastAsia="ar-SA"/>
        </w:rPr>
        <w:t xml:space="preserve">  </w:t>
      </w:r>
    </w:p>
    <w:p w14:paraId="11F4E585" w14:textId="43B0E46B" w:rsidR="008A71A2" w:rsidRPr="00EF7DDF" w:rsidRDefault="00B74F6B" w:rsidP="000C1B15">
      <w:pPr>
        <w:shd w:val="clear" w:color="auto" w:fill="FFFFFF"/>
        <w:spacing w:after="0" w:line="276" w:lineRule="auto"/>
        <w:ind w:right="141"/>
        <w:jc w:val="both"/>
        <w:rPr>
          <w:rFonts w:eastAsia="Calibri" w:cstheme="minorHAnsi"/>
          <w:noProof/>
          <w:kern w:val="1"/>
          <w:sz w:val="24"/>
          <w:szCs w:val="24"/>
          <w:lang w:eastAsia="ar-SA"/>
        </w:rPr>
      </w:pPr>
      <w:proofErr w:type="spellStart"/>
      <w:r w:rsidRPr="00EF7DDF">
        <w:rPr>
          <w:rFonts w:eastAsia="Times New Roman" w:cstheme="minorHAnsi"/>
          <w:b/>
          <w:bCs/>
          <w:color w:val="28272B"/>
          <w:sz w:val="24"/>
          <w:szCs w:val="24"/>
          <w:lang w:eastAsia="el-GR"/>
        </w:rPr>
        <w:t>postquam</w:t>
      </w:r>
      <w:proofErr w:type="spellEnd"/>
      <w:r w:rsidR="000C1B15" w:rsidRPr="00EF7DDF">
        <w:rPr>
          <w:rFonts w:eastAsia="Times New Roman" w:cstheme="minorHAnsi"/>
          <w:b/>
          <w:bCs/>
          <w:color w:val="28272B"/>
          <w:sz w:val="24"/>
          <w:szCs w:val="24"/>
          <w:lang w:eastAsia="el-GR"/>
        </w:rPr>
        <w:t xml:space="preserve">, </w:t>
      </w:r>
      <w:proofErr w:type="spellStart"/>
      <w:r w:rsidR="004D62BE" w:rsidRPr="00EF7DDF">
        <w:rPr>
          <w:rFonts w:eastAsia="Times New Roman" w:cstheme="minorHAnsi"/>
          <w:b/>
          <w:bCs/>
          <w:color w:val="28272B"/>
          <w:sz w:val="24"/>
          <w:szCs w:val="24"/>
          <w:lang w:eastAsia="el-GR"/>
        </w:rPr>
        <w:t>repente</w:t>
      </w:r>
      <w:proofErr w:type="spellEnd"/>
      <w:r w:rsidR="000C1B15" w:rsidRPr="00EF7DDF">
        <w:rPr>
          <w:rFonts w:eastAsia="Times New Roman" w:cstheme="minorHAnsi"/>
          <w:b/>
          <w:bCs/>
          <w:color w:val="28272B"/>
          <w:sz w:val="24"/>
          <w:szCs w:val="24"/>
          <w:lang w:eastAsia="el-GR"/>
        </w:rPr>
        <w:t>, magna, in</w:t>
      </w:r>
      <w:r w:rsidRPr="00EF7DDF">
        <w:rPr>
          <w:rFonts w:eastAsia="Times New Roman" w:cstheme="minorHAnsi"/>
          <w:b/>
          <w:bCs/>
          <w:color w:val="28272B"/>
          <w:sz w:val="24"/>
          <w:szCs w:val="24"/>
          <w:lang w:eastAsia="el-GR"/>
        </w:rPr>
        <w:t>,</w:t>
      </w:r>
      <w:r w:rsidR="000C1B15" w:rsidRPr="00EF7DDF">
        <w:rPr>
          <w:rFonts w:eastAsia="Calibri" w:cstheme="minorHAnsi"/>
          <w:b/>
          <w:bCs/>
          <w:sz w:val="24"/>
          <w:szCs w:val="24"/>
        </w:rPr>
        <w:t xml:space="preserve"> </w:t>
      </w:r>
      <w:proofErr w:type="spellStart"/>
      <w:r w:rsidR="000C1B15" w:rsidRPr="00EF7DDF">
        <w:rPr>
          <w:rFonts w:eastAsia="Times New Roman" w:cstheme="minorHAnsi"/>
          <w:b/>
          <w:bCs/>
          <w:color w:val="28272B"/>
          <w:sz w:val="24"/>
          <w:szCs w:val="24"/>
          <w:lang w:eastAsia="el-GR"/>
        </w:rPr>
        <w:t>eis</w:t>
      </w:r>
      <w:proofErr w:type="spellEnd"/>
      <w:r w:rsidR="00393FFD" w:rsidRPr="00EF7DDF">
        <w:rPr>
          <w:rFonts w:eastAsia="Times New Roman" w:cstheme="minorHAnsi"/>
          <w:color w:val="28272B"/>
          <w:sz w:val="24"/>
          <w:szCs w:val="24"/>
          <w:lang w:eastAsia="el-GR"/>
        </w:rPr>
        <w:t>.</w:t>
      </w:r>
      <w:r w:rsidR="00393FFD" w:rsidRPr="00EF7DDF">
        <w:rPr>
          <w:rFonts w:eastAsia="Calibri" w:cstheme="minorHAnsi"/>
          <w:b/>
          <w:bCs/>
          <w:noProof/>
          <w:kern w:val="1"/>
          <w:sz w:val="24"/>
          <w:szCs w:val="24"/>
          <w:lang w:eastAsia="ar-SA"/>
        </w:rPr>
        <w:tab/>
      </w:r>
      <w:r w:rsidR="00393FFD" w:rsidRPr="00EF7DDF">
        <w:rPr>
          <w:rFonts w:eastAsia="Calibri" w:cstheme="minorHAnsi"/>
          <w:b/>
          <w:bCs/>
          <w:noProof/>
          <w:kern w:val="1"/>
          <w:sz w:val="24"/>
          <w:szCs w:val="24"/>
          <w:lang w:eastAsia="ar-SA"/>
        </w:rPr>
        <w:tab/>
      </w:r>
      <w:r w:rsidR="00393FFD" w:rsidRPr="00EF7DDF">
        <w:rPr>
          <w:rFonts w:eastAsia="Calibri" w:cstheme="minorHAnsi"/>
          <w:b/>
          <w:bCs/>
          <w:noProof/>
          <w:kern w:val="1"/>
          <w:sz w:val="24"/>
          <w:szCs w:val="24"/>
          <w:lang w:eastAsia="ar-SA"/>
        </w:rPr>
        <w:tab/>
      </w:r>
      <w:r w:rsidR="00393FFD" w:rsidRPr="00EF7DDF">
        <w:rPr>
          <w:rFonts w:eastAsia="Calibri" w:cstheme="minorHAnsi"/>
          <w:b/>
          <w:bCs/>
          <w:noProof/>
          <w:kern w:val="1"/>
          <w:sz w:val="24"/>
          <w:szCs w:val="24"/>
          <w:lang w:eastAsia="ar-SA"/>
        </w:rPr>
        <w:tab/>
      </w:r>
      <w:r w:rsidR="00393FFD" w:rsidRPr="00EF7DDF">
        <w:rPr>
          <w:rFonts w:eastAsia="Calibri" w:cstheme="minorHAnsi"/>
          <w:b/>
          <w:bCs/>
          <w:noProof/>
          <w:kern w:val="1"/>
          <w:sz w:val="24"/>
          <w:szCs w:val="24"/>
          <w:lang w:eastAsia="ar-SA"/>
        </w:rPr>
        <w:tab/>
      </w:r>
      <w:r w:rsidR="005732F5" w:rsidRPr="00EF7DDF">
        <w:rPr>
          <w:rFonts w:eastAsia="Calibri" w:cstheme="minorHAnsi"/>
          <w:b/>
          <w:bCs/>
          <w:noProof/>
          <w:kern w:val="1"/>
          <w:sz w:val="24"/>
          <w:szCs w:val="24"/>
          <w:lang w:eastAsia="ar-SA"/>
        </w:rPr>
        <w:tab/>
      </w:r>
      <w:r w:rsidRPr="00EF7DDF">
        <w:rPr>
          <w:rFonts w:eastAsia="Calibri" w:cstheme="minorHAnsi"/>
          <w:b/>
          <w:bCs/>
          <w:noProof/>
          <w:kern w:val="1"/>
          <w:sz w:val="24"/>
          <w:szCs w:val="24"/>
          <w:lang w:eastAsia="ar-SA"/>
        </w:rPr>
        <w:tab/>
      </w:r>
      <w:r w:rsidR="005732F5" w:rsidRPr="00EF7DDF">
        <w:rPr>
          <w:rFonts w:eastAsia="Calibri" w:cstheme="minorHAnsi"/>
          <w:b/>
          <w:bCs/>
          <w:noProof/>
          <w:kern w:val="1"/>
          <w:sz w:val="24"/>
          <w:szCs w:val="24"/>
          <w:lang w:eastAsia="ar-SA"/>
        </w:rPr>
        <w:tab/>
      </w:r>
      <w:r w:rsidR="00906DBB" w:rsidRPr="00EF7DDF">
        <w:rPr>
          <w:rFonts w:eastAsia="Calibri" w:cstheme="minorHAnsi"/>
          <w:noProof/>
          <w:kern w:val="1"/>
          <w:sz w:val="24"/>
          <w:szCs w:val="24"/>
          <w:lang w:eastAsia="ar-SA"/>
        </w:rPr>
        <w:t xml:space="preserve"> </w:t>
      </w:r>
    </w:p>
    <w:tbl>
      <w:tblPr>
        <w:tblStyle w:val="a4"/>
        <w:tblW w:w="0" w:type="auto"/>
        <w:tblLook w:val="04A0" w:firstRow="1" w:lastRow="0" w:firstColumn="1" w:lastColumn="0" w:noHBand="0" w:noVBand="1"/>
      </w:tblPr>
      <w:tblGrid>
        <w:gridCol w:w="1750"/>
        <w:gridCol w:w="1750"/>
        <w:gridCol w:w="1751"/>
        <w:gridCol w:w="1751"/>
        <w:gridCol w:w="1751"/>
      </w:tblGrid>
      <w:tr w:rsidR="00B74F6B" w:rsidRPr="00EF7DDF" w14:paraId="54A6B6CD" w14:textId="77777777" w:rsidTr="004D59F3">
        <w:trPr>
          <w:trHeight w:val="376"/>
        </w:trPr>
        <w:tc>
          <w:tcPr>
            <w:tcW w:w="1750" w:type="dxa"/>
          </w:tcPr>
          <w:p w14:paraId="371E95C5" w14:textId="5167C881" w:rsidR="00B74F6B" w:rsidRPr="00EF7DDF" w:rsidRDefault="00B74F6B" w:rsidP="000C1B15">
            <w:pPr>
              <w:spacing w:line="276" w:lineRule="auto"/>
              <w:ind w:right="141"/>
              <w:jc w:val="both"/>
              <w:rPr>
                <w:rFonts w:eastAsia="Calibri" w:cstheme="minorHAnsi"/>
                <w:noProof/>
                <w:kern w:val="1"/>
                <w:sz w:val="24"/>
                <w:szCs w:val="24"/>
                <w:lang w:val="el-GR" w:eastAsia="ar-SA"/>
              </w:rPr>
            </w:pPr>
            <w:r w:rsidRPr="00EF7DDF">
              <w:rPr>
                <w:rFonts w:eastAsia="Calibri" w:cstheme="minorHAnsi"/>
                <w:noProof/>
                <w:kern w:val="1"/>
                <w:sz w:val="24"/>
                <w:szCs w:val="24"/>
                <w:lang w:val="el-GR" w:eastAsia="ar-SA"/>
              </w:rPr>
              <w:t>Σύνδεσμος</w:t>
            </w:r>
          </w:p>
        </w:tc>
        <w:tc>
          <w:tcPr>
            <w:tcW w:w="1750" w:type="dxa"/>
          </w:tcPr>
          <w:p w14:paraId="2B6485BA" w14:textId="3855E9C9" w:rsidR="00B74F6B" w:rsidRPr="00EF7DDF" w:rsidRDefault="00B74F6B" w:rsidP="000C1B15">
            <w:pPr>
              <w:spacing w:line="276" w:lineRule="auto"/>
              <w:ind w:right="141"/>
              <w:jc w:val="both"/>
              <w:rPr>
                <w:rFonts w:eastAsia="Calibri" w:cstheme="minorHAnsi"/>
                <w:noProof/>
                <w:kern w:val="1"/>
                <w:sz w:val="24"/>
                <w:szCs w:val="24"/>
                <w:lang w:val="el-GR" w:eastAsia="ar-SA"/>
              </w:rPr>
            </w:pPr>
            <w:r w:rsidRPr="00EF7DDF">
              <w:rPr>
                <w:rFonts w:eastAsia="Calibri" w:cstheme="minorHAnsi"/>
                <w:noProof/>
                <w:kern w:val="1"/>
                <w:sz w:val="24"/>
                <w:szCs w:val="24"/>
                <w:lang w:val="el-GR" w:eastAsia="ar-SA"/>
              </w:rPr>
              <w:t>Πρόθεση</w:t>
            </w:r>
          </w:p>
        </w:tc>
        <w:tc>
          <w:tcPr>
            <w:tcW w:w="1751" w:type="dxa"/>
          </w:tcPr>
          <w:p w14:paraId="4A6AFE45" w14:textId="021A68AD" w:rsidR="00B74F6B" w:rsidRPr="00EF7DDF" w:rsidRDefault="00B74F6B" w:rsidP="000C1B15">
            <w:pPr>
              <w:spacing w:line="276" w:lineRule="auto"/>
              <w:ind w:right="141"/>
              <w:jc w:val="both"/>
              <w:rPr>
                <w:rFonts w:eastAsia="Calibri" w:cstheme="minorHAnsi"/>
                <w:noProof/>
                <w:kern w:val="1"/>
                <w:sz w:val="24"/>
                <w:szCs w:val="24"/>
                <w:lang w:val="el-GR" w:eastAsia="ar-SA"/>
              </w:rPr>
            </w:pPr>
            <w:r w:rsidRPr="00EF7DDF">
              <w:rPr>
                <w:rFonts w:eastAsia="Calibri" w:cstheme="minorHAnsi"/>
                <w:noProof/>
                <w:kern w:val="1"/>
                <w:sz w:val="24"/>
                <w:szCs w:val="24"/>
                <w:lang w:val="el-GR" w:eastAsia="ar-SA"/>
              </w:rPr>
              <w:t>Αντωνυμία</w:t>
            </w:r>
          </w:p>
        </w:tc>
        <w:tc>
          <w:tcPr>
            <w:tcW w:w="1751" w:type="dxa"/>
          </w:tcPr>
          <w:p w14:paraId="05A984C5" w14:textId="3FF3B4BC" w:rsidR="00B74F6B" w:rsidRPr="00EF7DDF" w:rsidRDefault="00B74F6B" w:rsidP="000C1B15">
            <w:pPr>
              <w:spacing w:line="276" w:lineRule="auto"/>
              <w:ind w:right="141"/>
              <w:jc w:val="both"/>
              <w:rPr>
                <w:rFonts w:eastAsia="Calibri" w:cstheme="minorHAnsi"/>
                <w:noProof/>
                <w:kern w:val="1"/>
                <w:sz w:val="24"/>
                <w:szCs w:val="24"/>
                <w:lang w:val="el-GR" w:eastAsia="ar-SA"/>
              </w:rPr>
            </w:pPr>
            <w:r w:rsidRPr="00EF7DDF">
              <w:rPr>
                <w:rFonts w:eastAsia="Calibri" w:cstheme="minorHAnsi"/>
                <w:noProof/>
                <w:kern w:val="1"/>
                <w:sz w:val="24"/>
                <w:szCs w:val="24"/>
                <w:lang w:val="el-GR" w:eastAsia="ar-SA"/>
              </w:rPr>
              <w:t>Επίθετο</w:t>
            </w:r>
          </w:p>
        </w:tc>
        <w:tc>
          <w:tcPr>
            <w:tcW w:w="1751" w:type="dxa"/>
          </w:tcPr>
          <w:p w14:paraId="53573C07" w14:textId="12C695D8" w:rsidR="00B74F6B" w:rsidRPr="00EF7DDF" w:rsidRDefault="00B74F6B" w:rsidP="000C1B15">
            <w:pPr>
              <w:spacing w:line="276" w:lineRule="auto"/>
              <w:ind w:right="141"/>
              <w:jc w:val="both"/>
              <w:rPr>
                <w:rFonts w:eastAsia="Calibri" w:cstheme="minorHAnsi"/>
                <w:noProof/>
                <w:kern w:val="1"/>
                <w:sz w:val="24"/>
                <w:szCs w:val="24"/>
                <w:lang w:val="el-GR" w:eastAsia="ar-SA"/>
              </w:rPr>
            </w:pPr>
            <w:r w:rsidRPr="00EF7DDF">
              <w:rPr>
                <w:rFonts w:eastAsia="Calibri" w:cstheme="minorHAnsi"/>
                <w:noProof/>
                <w:kern w:val="1"/>
                <w:sz w:val="24"/>
                <w:szCs w:val="24"/>
                <w:lang w:val="el-GR" w:eastAsia="ar-SA"/>
              </w:rPr>
              <w:t>Επίρρημα</w:t>
            </w:r>
          </w:p>
        </w:tc>
      </w:tr>
      <w:tr w:rsidR="00B74F6B" w:rsidRPr="00EF7DDF" w14:paraId="03BC5CEF" w14:textId="77777777" w:rsidTr="004D59F3">
        <w:trPr>
          <w:trHeight w:val="376"/>
        </w:trPr>
        <w:tc>
          <w:tcPr>
            <w:tcW w:w="1750" w:type="dxa"/>
          </w:tcPr>
          <w:p w14:paraId="1ABFC3A5" w14:textId="7EA42D4C" w:rsidR="00B74F6B" w:rsidRPr="00EF7DDF" w:rsidRDefault="00B74F6B" w:rsidP="00B74F6B">
            <w:pPr>
              <w:spacing w:line="276" w:lineRule="auto"/>
              <w:jc w:val="both"/>
              <w:rPr>
                <w:rFonts w:eastAsia="Calibri" w:cstheme="minorHAnsi"/>
                <w:noProof/>
                <w:kern w:val="1"/>
                <w:sz w:val="24"/>
                <w:szCs w:val="24"/>
                <w:lang w:val="el-GR" w:eastAsia="ar-SA"/>
              </w:rPr>
            </w:pPr>
            <w:proofErr w:type="spellStart"/>
            <w:r w:rsidRPr="00EF7DDF">
              <w:rPr>
                <w:rFonts w:eastAsia="Times New Roman" w:cstheme="minorHAnsi"/>
                <w:color w:val="00B050"/>
                <w:sz w:val="24"/>
                <w:szCs w:val="24"/>
                <w:lang w:eastAsia="el-GR"/>
              </w:rPr>
              <w:t>postquam</w:t>
            </w:r>
            <w:proofErr w:type="spellEnd"/>
          </w:p>
        </w:tc>
        <w:tc>
          <w:tcPr>
            <w:tcW w:w="1750" w:type="dxa"/>
          </w:tcPr>
          <w:p w14:paraId="49C15D5E" w14:textId="5B860225" w:rsidR="00B74F6B" w:rsidRPr="00EF7DDF" w:rsidRDefault="00B74F6B" w:rsidP="00B74F6B">
            <w:pPr>
              <w:spacing w:line="276" w:lineRule="auto"/>
              <w:jc w:val="both"/>
              <w:rPr>
                <w:rFonts w:eastAsia="Calibri" w:cstheme="minorHAnsi"/>
                <w:noProof/>
                <w:kern w:val="1"/>
                <w:sz w:val="24"/>
                <w:szCs w:val="24"/>
                <w:lang w:val="el-GR" w:eastAsia="ar-SA"/>
              </w:rPr>
            </w:pPr>
            <w:r w:rsidRPr="00EF7DDF">
              <w:rPr>
                <w:rFonts w:eastAsia="Times New Roman" w:cstheme="minorHAnsi"/>
                <w:color w:val="00B050"/>
                <w:sz w:val="24"/>
                <w:szCs w:val="24"/>
                <w:lang w:eastAsia="el-GR"/>
              </w:rPr>
              <w:t>in</w:t>
            </w:r>
          </w:p>
        </w:tc>
        <w:tc>
          <w:tcPr>
            <w:tcW w:w="1751" w:type="dxa"/>
          </w:tcPr>
          <w:p w14:paraId="1A27C37B" w14:textId="741E8321" w:rsidR="00B74F6B" w:rsidRPr="00EF7DDF" w:rsidRDefault="00B74F6B" w:rsidP="00B74F6B">
            <w:pPr>
              <w:spacing w:line="276" w:lineRule="auto"/>
              <w:jc w:val="both"/>
              <w:rPr>
                <w:rFonts w:eastAsia="Calibri" w:cstheme="minorHAnsi"/>
                <w:noProof/>
                <w:kern w:val="1"/>
                <w:sz w:val="24"/>
                <w:szCs w:val="24"/>
                <w:lang w:val="el-GR" w:eastAsia="ar-SA"/>
              </w:rPr>
            </w:pPr>
            <w:proofErr w:type="spellStart"/>
            <w:r w:rsidRPr="00EF7DDF">
              <w:rPr>
                <w:rFonts w:eastAsia="Times New Roman" w:cstheme="minorHAnsi"/>
                <w:color w:val="00B050"/>
                <w:sz w:val="24"/>
                <w:szCs w:val="24"/>
                <w:lang w:eastAsia="el-GR"/>
              </w:rPr>
              <w:t>eis</w:t>
            </w:r>
            <w:proofErr w:type="spellEnd"/>
          </w:p>
        </w:tc>
        <w:tc>
          <w:tcPr>
            <w:tcW w:w="1751" w:type="dxa"/>
          </w:tcPr>
          <w:p w14:paraId="0283017B" w14:textId="6E235398" w:rsidR="00B74F6B" w:rsidRPr="00EF7DDF" w:rsidRDefault="00B74F6B" w:rsidP="00B74F6B">
            <w:pPr>
              <w:spacing w:line="276" w:lineRule="auto"/>
              <w:jc w:val="both"/>
              <w:rPr>
                <w:rFonts w:eastAsia="Calibri" w:cstheme="minorHAnsi"/>
                <w:noProof/>
                <w:kern w:val="1"/>
                <w:sz w:val="24"/>
                <w:szCs w:val="24"/>
                <w:lang w:val="el-GR" w:eastAsia="ar-SA"/>
              </w:rPr>
            </w:pPr>
            <w:r w:rsidRPr="00EF7DDF">
              <w:rPr>
                <w:rFonts w:eastAsia="Times New Roman" w:cstheme="minorHAnsi"/>
                <w:color w:val="00B050"/>
                <w:sz w:val="24"/>
                <w:szCs w:val="24"/>
                <w:lang w:eastAsia="el-GR"/>
              </w:rPr>
              <w:t>magna</w:t>
            </w:r>
          </w:p>
        </w:tc>
        <w:tc>
          <w:tcPr>
            <w:tcW w:w="1751" w:type="dxa"/>
          </w:tcPr>
          <w:p w14:paraId="76DC7D35" w14:textId="55592F3D" w:rsidR="00B74F6B" w:rsidRPr="00EF7DDF" w:rsidRDefault="004D62BE" w:rsidP="00B74F6B">
            <w:pPr>
              <w:spacing w:line="276" w:lineRule="auto"/>
              <w:jc w:val="both"/>
              <w:rPr>
                <w:rFonts w:eastAsia="Calibri" w:cstheme="minorHAnsi"/>
                <w:noProof/>
                <w:kern w:val="1"/>
                <w:sz w:val="24"/>
                <w:szCs w:val="24"/>
                <w:lang w:val="el-GR" w:eastAsia="ar-SA"/>
              </w:rPr>
            </w:pPr>
            <w:proofErr w:type="spellStart"/>
            <w:r w:rsidRPr="00EF7DDF">
              <w:rPr>
                <w:rFonts w:eastAsia="Times New Roman" w:cstheme="minorHAnsi"/>
                <w:color w:val="00B050"/>
                <w:sz w:val="24"/>
                <w:szCs w:val="24"/>
                <w:lang w:eastAsia="el-GR"/>
              </w:rPr>
              <w:t>repente</w:t>
            </w:r>
            <w:proofErr w:type="spellEnd"/>
          </w:p>
        </w:tc>
      </w:tr>
    </w:tbl>
    <w:p w14:paraId="00616790" w14:textId="77777777" w:rsidR="00B74F6B" w:rsidRPr="00EF7DDF" w:rsidRDefault="00B74F6B" w:rsidP="00C32C1F">
      <w:pPr>
        <w:shd w:val="clear" w:color="auto" w:fill="FFFFFF"/>
        <w:spacing w:after="0" w:line="276" w:lineRule="auto"/>
        <w:ind w:right="141"/>
        <w:rPr>
          <w:rFonts w:eastAsia="Times New Roman" w:cstheme="minorHAnsi"/>
          <w:b/>
          <w:color w:val="28272B"/>
          <w:sz w:val="24"/>
          <w:szCs w:val="24"/>
          <w:lang w:val="el-GR" w:eastAsia="el-GR"/>
        </w:rPr>
      </w:pPr>
    </w:p>
    <w:p w14:paraId="2C349852" w14:textId="26AEC4DB" w:rsidR="005E5713" w:rsidRPr="00EF7DDF" w:rsidRDefault="00D241E5" w:rsidP="003A7BAA">
      <w:pPr>
        <w:shd w:val="clear" w:color="auto" w:fill="FFFFFF"/>
        <w:spacing w:after="0" w:line="276" w:lineRule="auto"/>
        <w:ind w:right="141"/>
        <w:rPr>
          <w:rFonts w:eastAsia="Times New Roman" w:cstheme="minorHAnsi"/>
          <w:b/>
          <w:bCs/>
          <w:color w:val="28272B"/>
          <w:sz w:val="24"/>
          <w:szCs w:val="24"/>
          <w:lang w:val="el-GR" w:eastAsia="el-GR"/>
        </w:rPr>
      </w:pPr>
      <w:r w:rsidRPr="00EF7DDF">
        <w:rPr>
          <w:rFonts w:eastAsia="Times New Roman" w:cstheme="minorHAnsi"/>
          <w:b/>
          <w:color w:val="28272B"/>
          <w:sz w:val="24"/>
          <w:szCs w:val="24"/>
          <w:lang w:val="el-GR" w:eastAsia="el-GR"/>
        </w:rPr>
        <w:t>Β</w:t>
      </w:r>
      <w:r w:rsidRPr="003A7BAA">
        <w:rPr>
          <w:rFonts w:eastAsia="Times New Roman" w:cstheme="minorHAnsi"/>
          <w:b/>
          <w:color w:val="28272B"/>
          <w:sz w:val="24"/>
          <w:szCs w:val="24"/>
          <w:lang w:val="el-GR" w:eastAsia="el-GR"/>
        </w:rPr>
        <w:t xml:space="preserve">. </w:t>
      </w:r>
      <w:r w:rsidR="00F97BAF">
        <w:rPr>
          <w:rFonts w:eastAsia="Times New Roman" w:cstheme="minorHAnsi"/>
          <w:b/>
          <w:color w:val="28272B"/>
          <w:sz w:val="24"/>
          <w:szCs w:val="24"/>
          <w:lang w:val="el-GR" w:eastAsia="el-GR"/>
        </w:rPr>
        <w:t>4</w:t>
      </w:r>
      <w:r w:rsidRPr="003A7BAA">
        <w:rPr>
          <w:rFonts w:eastAsia="Times New Roman" w:cstheme="minorHAnsi"/>
          <w:b/>
          <w:color w:val="28272B"/>
          <w:sz w:val="24"/>
          <w:szCs w:val="24"/>
          <w:lang w:val="el-GR" w:eastAsia="el-GR"/>
        </w:rPr>
        <w:t xml:space="preserve">. </w:t>
      </w:r>
      <w:r w:rsidR="00E27DAC" w:rsidRPr="00EF7DDF">
        <w:rPr>
          <w:rFonts w:eastAsia="Times New Roman" w:cstheme="minorHAnsi"/>
          <w:b/>
          <w:color w:val="28272B"/>
          <w:sz w:val="24"/>
          <w:szCs w:val="24"/>
          <w:lang w:val="el-GR" w:eastAsia="el-GR"/>
        </w:rPr>
        <w:t>α</w:t>
      </w:r>
      <w:r w:rsidRPr="003A7BAA">
        <w:rPr>
          <w:rFonts w:eastAsia="Calibri" w:cstheme="minorHAnsi"/>
          <w:noProof/>
          <w:kern w:val="1"/>
          <w:sz w:val="24"/>
          <w:szCs w:val="24"/>
          <w:lang w:val="el-GR" w:eastAsia="ar-SA"/>
        </w:rPr>
        <w:t xml:space="preserve">. </w:t>
      </w:r>
      <w:r w:rsidR="00743342" w:rsidRPr="003A7BAA">
        <w:rPr>
          <w:rFonts w:eastAsia="Calibri" w:cstheme="minorHAnsi"/>
          <w:b/>
          <w:iCs/>
          <w:noProof/>
          <w:kern w:val="1"/>
          <w:sz w:val="24"/>
          <w:szCs w:val="24"/>
          <w:u w:val="single"/>
          <w:lang w:val="el-GR" w:eastAsia="ar-SA"/>
        </w:rPr>
        <w:t>«</w:t>
      </w:r>
      <w:r w:rsidR="00C32C1F" w:rsidRPr="003A7BAA">
        <w:rPr>
          <w:rFonts w:eastAsia="Calibri" w:cstheme="minorHAnsi"/>
          <w:b/>
          <w:iCs/>
          <w:noProof/>
          <w:kern w:val="1"/>
          <w:sz w:val="24"/>
          <w:szCs w:val="24"/>
          <w:u w:val="single"/>
          <w:lang w:eastAsia="ar-SA"/>
        </w:rPr>
        <w:t>dux</w:t>
      </w:r>
      <w:r w:rsidR="00C32C1F" w:rsidRPr="003A7BAA">
        <w:rPr>
          <w:rFonts w:eastAsia="Calibri" w:cstheme="minorHAnsi"/>
          <w:b/>
          <w:iCs/>
          <w:noProof/>
          <w:kern w:val="1"/>
          <w:sz w:val="24"/>
          <w:szCs w:val="24"/>
          <w:u w:val="single"/>
          <w:lang w:val="el-GR" w:eastAsia="ar-SA"/>
        </w:rPr>
        <w:t xml:space="preserve"> </w:t>
      </w:r>
      <w:r w:rsidR="00C32C1F" w:rsidRPr="003A7BAA">
        <w:rPr>
          <w:rFonts w:eastAsia="Calibri" w:cstheme="minorHAnsi"/>
          <w:b/>
          <w:iCs/>
          <w:noProof/>
          <w:kern w:val="1"/>
          <w:sz w:val="24"/>
          <w:szCs w:val="24"/>
          <w:u w:val="single"/>
          <w:lang w:eastAsia="ar-SA"/>
        </w:rPr>
        <w:t>Arvernorum</w:t>
      </w:r>
      <w:r w:rsidR="00C32C1F" w:rsidRPr="003A7BAA">
        <w:rPr>
          <w:rFonts w:eastAsia="Calibri" w:cstheme="minorHAnsi"/>
          <w:b/>
          <w:iCs/>
          <w:noProof/>
          <w:kern w:val="1"/>
          <w:sz w:val="24"/>
          <w:szCs w:val="24"/>
          <w:u w:val="single"/>
          <w:lang w:val="el-GR" w:eastAsia="ar-SA"/>
        </w:rPr>
        <w:t xml:space="preserve"> </w:t>
      </w:r>
      <w:r w:rsidR="00C32C1F" w:rsidRPr="003A7BAA">
        <w:rPr>
          <w:rFonts w:eastAsia="Calibri" w:cstheme="minorHAnsi"/>
          <w:b/>
          <w:iCs/>
          <w:noProof/>
          <w:kern w:val="1"/>
          <w:sz w:val="24"/>
          <w:szCs w:val="24"/>
          <w:u w:val="single"/>
          <w:lang w:eastAsia="ar-SA"/>
        </w:rPr>
        <w:t>vivus</w:t>
      </w:r>
      <w:r w:rsidR="00C32C1F" w:rsidRPr="003A7BAA">
        <w:rPr>
          <w:rFonts w:eastAsia="Calibri" w:cstheme="minorHAnsi"/>
          <w:b/>
          <w:iCs/>
          <w:noProof/>
          <w:kern w:val="1"/>
          <w:sz w:val="24"/>
          <w:szCs w:val="24"/>
          <w:u w:val="single"/>
          <w:lang w:val="el-GR" w:eastAsia="ar-SA"/>
        </w:rPr>
        <w:t xml:space="preserve"> </w:t>
      </w:r>
      <w:r w:rsidR="00C32C1F" w:rsidRPr="003A7BAA">
        <w:rPr>
          <w:rFonts w:eastAsia="Calibri" w:cstheme="minorHAnsi"/>
          <w:b/>
          <w:iCs/>
          <w:noProof/>
          <w:kern w:val="1"/>
          <w:sz w:val="24"/>
          <w:szCs w:val="24"/>
          <w:u w:val="single"/>
          <w:lang w:eastAsia="ar-SA"/>
        </w:rPr>
        <w:t>in</w:t>
      </w:r>
      <w:r w:rsidR="00C32C1F" w:rsidRPr="003A7BAA">
        <w:rPr>
          <w:rFonts w:eastAsia="Calibri" w:cstheme="minorHAnsi"/>
          <w:b/>
          <w:iCs/>
          <w:noProof/>
          <w:kern w:val="1"/>
          <w:sz w:val="24"/>
          <w:szCs w:val="24"/>
          <w:u w:val="single"/>
          <w:lang w:val="el-GR" w:eastAsia="ar-SA"/>
        </w:rPr>
        <w:t xml:space="preserve"> </w:t>
      </w:r>
      <w:r w:rsidR="00C32C1F" w:rsidRPr="003A7BAA">
        <w:rPr>
          <w:rFonts w:eastAsia="Calibri" w:cstheme="minorHAnsi"/>
          <w:b/>
          <w:iCs/>
          <w:noProof/>
          <w:kern w:val="1"/>
          <w:sz w:val="24"/>
          <w:szCs w:val="24"/>
          <w:u w:val="single"/>
          <w:lang w:eastAsia="ar-SA"/>
        </w:rPr>
        <w:t>fug</w:t>
      </w:r>
      <w:r w:rsidR="00C32C1F" w:rsidRPr="003A7BAA">
        <w:rPr>
          <w:rFonts w:eastAsia="Calibri" w:cstheme="minorHAnsi"/>
          <w:b/>
          <w:iCs/>
          <w:noProof/>
          <w:kern w:val="1"/>
          <w:sz w:val="24"/>
          <w:szCs w:val="24"/>
          <w:u w:val="single"/>
          <w:lang w:val="el-GR" w:eastAsia="ar-SA"/>
        </w:rPr>
        <w:t xml:space="preserve">ā </w:t>
      </w:r>
      <w:r w:rsidR="00C32C1F" w:rsidRPr="003A7BAA">
        <w:rPr>
          <w:rFonts w:eastAsia="Calibri" w:cstheme="minorHAnsi"/>
          <w:b/>
          <w:iCs/>
          <w:noProof/>
          <w:kern w:val="1"/>
          <w:sz w:val="24"/>
          <w:szCs w:val="24"/>
          <w:u w:val="single"/>
          <w:lang w:eastAsia="ar-SA"/>
        </w:rPr>
        <w:t>comprehenditur</w:t>
      </w:r>
      <w:r w:rsidR="00743342" w:rsidRPr="003A7BAA">
        <w:rPr>
          <w:rFonts w:eastAsia="Calibri" w:cstheme="minorHAnsi"/>
          <w:b/>
          <w:iCs/>
          <w:noProof/>
          <w:kern w:val="1"/>
          <w:sz w:val="24"/>
          <w:szCs w:val="24"/>
          <w:u w:val="single"/>
          <w:lang w:val="el-GR" w:eastAsia="ar-SA"/>
        </w:rPr>
        <w:t>»</w:t>
      </w:r>
      <w:r w:rsidR="00C32C1F" w:rsidRPr="003A7BAA">
        <w:rPr>
          <w:rFonts w:eastAsia="Calibri" w:cstheme="minorHAnsi"/>
          <w:iCs/>
          <w:noProof/>
          <w:kern w:val="1"/>
          <w:sz w:val="24"/>
          <w:szCs w:val="24"/>
          <w:lang w:val="el-GR" w:eastAsia="ar-SA"/>
        </w:rPr>
        <w:t>:</w:t>
      </w:r>
      <w:r w:rsidR="003A7BAA" w:rsidRPr="003A7BAA">
        <w:rPr>
          <w:rFonts w:eastAsia="Calibri" w:cstheme="minorHAnsi"/>
          <w:iCs/>
          <w:noProof/>
          <w:kern w:val="1"/>
          <w:sz w:val="24"/>
          <w:szCs w:val="24"/>
          <w:lang w:val="el-GR" w:eastAsia="ar-SA"/>
        </w:rPr>
        <w:t xml:space="preserve"> </w:t>
      </w:r>
      <w:r w:rsidR="00743342" w:rsidRPr="00EF7DDF">
        <w:rPr>
          <w:rFonts w:eastAsia="Calibri" w:cstheme="minorHAnsi"/>
          <w:noProof/>
          <w:kern w:val="1"/>
          <w:sz w:val="24"/>
          <w:szCs w:val="24"/>
          <w:lang w:val="el-GR" w:eastAsia="ar-SA"/>
        </w:rPr>
        <w:t xml:space="preserve">Να </w:t>
      </w:r>
      <w:r w:rsidR="00C32C1F" w:rsidRPr="00EF7DDF">
        <w:rPr>
          <w:rFonts w:eastAsia="Calibri" w:cstheme="minorHAnsi"/>
          <w:noProof/>
          <w:kern w:val="1"/>
          <w:sz w:val="24"/>
          <w:szCs w:val="24"/>
          <w:lang w:val="el-GR" w:eastAsia="ar-SA"/>
        </w:rPr>
        <w:t>αναγνωρίσετε τον συντακτικό ρόλο κάθε όρου και την λέξη που προσδιορίζει</w:t>
      </w:r>
      <w:r w:rsidR="00743342" w:rsidRPr="00EF7DDF">
        <w:rPr>
          <w:rFonts w:eastAsia="Calibri" w:cstheme="minorHAnsi"/>
          <w:b/>
          <w:noProof/>
          <w:kern w:val="1"/>
          <w:sz w:val="24"/>
          <w:szCs w:val="24"/>
          <w:lang w:val="el-GR" w:eastAsia="ar-SA"/>
        </w:rPr>
        <w:t>.</w:t>
      </w:r>
      <w:r w:rsidR="00743342" w:rsidRPr="00EF7DDF">
        <w:rPr>
          <w:rFonts w:eastAsia="Times New Roman" w:cstheme="minorHAnsi"/>
          <w:b/>
          <w:bCs/>
          <w:color w:val="28272B"/>
          <w:sz w:val="24"/>
          <w:szCs w:val="24"/>
          <w:lang w:val="el-GR" w:eastAsia="el-GR"/>
        </w:rPr>
        <w:t xml:space="preserve"> </w:t>
      </w:r>
      <w:r w:rsidR="00C32C1F" w:rsidRPr="00EF7DDF">
        <w:rPr>
          <w:rFonts w:eastAsia="Times New Roman" w:cstheme="minorHAnsi"/>
          <w:b/>
          <w:bCs/>
          <w:color w:val="28272B"/>
          <w:sz w:val="24"/>
          <w:szCs w:val="24"/>
          <w:lang w:val="el-GR" w:eastAsia="el-GR"/>
        </w:rPr>
        <w:t xml:space="preserve">    </w:t>
      </w:r>
      <w:r w:rsidR="003A7BAA">
        <w:rPr>
          <w:rFonts w:eastAsia="Times New Roman" w:cstheme="minorHAnsi"/>
          <w:b/>
          <w:bCs/>
          <w:color w:val="28272B"/>
          <w:sz w:val="24"/>
          <w:szCs w:val="24"/>
          <w:lang w:val="el-GR" w:eastAsia="el-GR"/>
        </w:rPr>
        <w:t xml:space="preserve">                                                                                                          </w:t>
      </w:r>
      <w:r w:rsidR="00C32C1F" w:rsidRPr="00EF7DDF">
        <w:rPr>
          <w:rFonts w:eastAsia="Times New Roman" w:cstheme="minorHAnsi"/>
          <w:b/>
          <w:bCs/>
          <w:color w:val="28272B"/>
          <w:sz w:val="24"/>
          <w:szCs w:val="24"/>
          <w:lang w:val="el-GR" w:eastAsia="el-GR"/>
        </w:rPr>
        <w:t xml:space="preserve">    (Μονάδες 10)</w:t>
      </w:r>
      <w:r w:rsidR="00743342" w:rsidRPr="00EF7DDF">
        <w:rPr>
          <w:rFonts w:eastAsia="Times New Roman" w:cstheme="minorHAnsi"/>
          <w:b/>
          <w:bCs/>
          <w:color w:val="28272B"/>
          <w:sz w:val="24"/>
          <w:szCs w:val="24"/>
          <w:lang w:val="el-GR" w:eastAsia="el-GR"/>
        </w:rPr>
        <w:t xml:space="preserve">   </w:t>
      </w:r>
    </w:p>
    <w:p w14:paraId="4AE43498" w14:textId="77777777" w:rsidR="002075C9" w:rsidRPr="00623116" w:rsidRDefault="002075C9" w:rsidP="002075C9">
      <w:pPr>
        <w:shd w:val="clear" w:color="auto" w:fill="FFFFFF"/>
        <w:spacing w:after="0" w:line="276" w:lineRule="auto"/>
        <w:ind w:left="720" w:right="141" w:firstLine="60"/>
        <w:rPr>
          <w:rFonts w:eastAsia="Times New Roman" w:cstheme="minorHAnsi"/>
          <w:color w:val="00B050"/>
          <w:sz w:val="24"/>
          <w:szCs w:val="24"/>
          <w:lang w:val="el-GR" w:eastAsia="el-GR"/>
        </w:rPr>
      </w:pPr>
      <w:r w:rsidRPr="00623116">
        <w:rPr>
          <w:rFonts w:eastAsia="Times New Roman" w:cstheme="minorHAnsi"/>
          <w:b/>
          <w:bCs/>
          <w:color w:val="00B050"/>
          <w:sz w:val="24"/>
          <w:szCs w:val="24"/>
          <w:lang w:val="el-GR" w:eastAsia="el-GR"/>
        </w:rPr>
        <w:t xml:space="preserve">comprehenditur: </w:t>
      </w:r>
      <w:r w:rsidRPr="00623116">
        <w:rPr>
          <w:rFonts w:eastAsia="Times New Roman" w:cstheme="minorHAnsi"/>
          <w:color w:val="00B050"/>
          <w:sz w:val="24"/>
          <w:szCs w:val="24"/>
          <w:lang w:val="el-GR" w:eastAsia="el-GR"/>
        </w:rPr>
        <w:t>ρήμα.</w:t>
      </w:r>
    </w:p>
    <w:p w14:paraId="2FC27733" w14:textId="77777777" w:rsidR="002075C9" w:rsidRPr="00623116" w:rsidRDefault="002075C9" w:rsidP="002075C9">
      <w:pPr>
        <w:shd w:val="clear" w:color="auto" w:fill="FFFFFF"/>
        <w:spacing w:after="0" w:line="276" w:lineRule="auto"/>
        <w:ind w:left="720" w:right="141" w:firstLine="60"/>
        <w:rPr>
          <w:rFonts w:eastAsia="Times New Roman" w:cstheme="minorHAnsi"/>
          <w:color w:val="00B050"/>
          <w:sz w:val="24"/>
          <w:szCs w:val="24"/>
          <w:lang w:val="el-GR" w:eastAsia="el-GR"/>
        </w:rPr>
      </w:pPr>
      <w:proofErr w:type="spellStart"/>
      <w:r w:rsidRPr="00623116">
        <w:rPr>
          <w:rFonts w:eastAsia="Times New Roman" w:cstheme="minorHAnsi"/>
          <w:b/>
          <w:bCs/>
          <w:color w:val="00B050"/>
          <w:sz w:val="24"/>
          <w:szCs w:val="24"/>
          <w:lang w:val="el-GR" w:eastAsia="el-GR"/>
        </w:rPr>
        <w:t>dux</w:t>
      </w:r>
      <w:proofErr w:type="spellEnd"/>
      <w:r w:rsidRPr="00623116">
        <w:rPr>
          <w:rFonts w:eastAsia="Times New Roman" w:cstheme="minorHAnsi"/>
          <w:b/>
          <w:bCs/>
          <w:color w:val="00B050"/>
          <w:sz w:val="24"/>
          <w:szCs w:val="24"/>
          <w:lang w:val="el-GR" w:eastAsia="el-GR"/>
        </w:rPr>
        <w:t xml:space="preserve">: </w:t>
      </w:r>
      <w:r w:rsidRPr="00623116">
        <w:rPr>
          <w:rFonts w:eastAsia="Times New Roman" w:cstheme="minorHAnsi"/>
          <w:color w:val="00B050"/>
          <w:sz w:val="24"/>
          <w:szCs w:val="24"/>
          <w:lang w:val="el-GR" w:eastAsia="el-GR"/>
        </w:rPr>
        <w:t xml:space="preserve">υποκείμενο του ρήματος </w:t>
      </w:r>
      <w:proofErr w:type="spellStart"/>
      <w:r w:rsidRPr="00623116">
        <w:rPr>
          <w:rFonts w:eastAsia="Times New Roman" w:cstheme="minorHAnsi"/>
          <w:color w:val="00B050"/>
          <w:sz w:val="24"/>
          <w:szCs w:val="24"/>
          <w:lang w:eastAsia="el-GR"/>
        </w:rPr>
        <w:t>comprehenditur</w:t>
      </w:r>
      <w:proofErr w:type="spellEnd"/>
      <w:r w:rsidRPr="00623116">
        <w:rPr>
          <w:rFonts w:eastAsia="Times New Roman" w:cstheme="minorHAnsi"/>
          <w:color w:val="00B050"/>
          <w:sz w:val="24"/>
          <w:szCs w:val="24"/>
          <w:lang w:val="el-GR" w:eastAsia="el-GR"/>
        </w:rPr>
        <w:t>.</w:t>
      </w:r>
    </w:p>
    <w:p w14:paraId="52639A0C" w14:textId="77777777" w:rsidR="002075C9" w:rsidRPr="00623116" w:rsidRDefault="002075C9" w:rsidP="002075C9">
      <w:pPr>
        <w:shd w:val="clear" w:color="auto" w:fill="FFFFFF"/>
        <w:spacing w:after="0" w:line="276" w:lineRule="auto"/>
        <w:ind w:left="720" w:right="141" w:firstLine="60"/>
        <w:rPr>
          <w:rFonts w:eastAsia="Times New Roman" w:cstheme="minorHAnsi"/>
          <w:b/>
          <w:bCs/>
          <w:color w:val="00B050"/>
          <w:sz w:val="24"/>
          <w:szCs w:val="24"/>
          <w:lang w:val="el-GR" w:eastAsia="el-GR"/>
        </w:rPr>
      </w:pPr>
      <w:r w:rsidRPr="00623116">
        <w:rPr>
          <w:rFonts w:eastAsia="Times New Roman" w:cstheme="minorHAnsi"/>
          <w:b/>
          <w:bCs/>
          <w:color w:val="00B050"/>
          <w:sz w:val="24"/>
          <w:szCs w:val="24"/>
          <w:lang w:val="el-GR" w:eastAsia="el-GR"/>
        </w:rPr>
        <w:t xml:space="preserve">Arvernorum: </w:t>
      </w:r>
      <w:r w:rsidRPr="00623116">
        <w:rPr>
          <w:rFonts w:eastAsia="Times New Roman" w:cstheme="minorHAnsi"/>
          <w:color w:val="00B050"/>
          <w:sz w:val="24"/>
          <w:szCs w:val="24"/>
          <w:lang w:val="el-GR" w:eastAsia="el-GR"/>
        </w:rPr>
        <w:t xml:space="preserve">γενική αντικειμενική στη λέξη </w:t>
      </w:r>
      <w:r w:rsidRPr="00623116">
        <w:rPr>
          <w:rFonts w:eastAsia="Times New Roman" w:cstheme="minorHAnsi"/>
          <w:color w:val="00B050"/>
          <w:sz w:val="24"/>
          <w:szCs w:val="24"/>
          <w:lang w:eastAsia="el-GR"/>
        </w:rPr>
        <w:t>dux</w:t>
      </w:r>
      <w:r w:rsidRPr="00623116">
        <w:rPr>
          <w:rFonts w:eastAsia="Times New Roman" w:cstheme="minorHAnsi"/>
          <w:color w:val="00B050"/>
          <w:sz w:val="24"/>
          <w:szCs w:val="24"/>
          <w:lang w:val="el-GR" w:eastAsia="el-GR"/>
        </w:rPr>
        <w:t>.</w:t>
      </w:r>
    </w:p>
    <w:p w14:paraId="521992E1" w14:textId="65A5E38F" w:rsidR="002075C9" w:rsidRPr="00623116" w:rsidRDefault="002075C9" w:rsidP="002075C9">
      <w:pPr>
        <w:shd w:val="clear" w:color="auto" w:fill="FFFFFF"/>
        <w:spacing w:after="0" w:line="276" w:lineRule="auto"/>
        <w:ind w:left="720" w:right="141" w:firstLine="60"/>
        <w:rPr>
          <w:rFonts w:eastAsia="Times New Roman" w:cstheme="minorHAnsi"/>
          <w:b/>
          <w:bCs/>
          <w:color w:val="00B050"/>
          <w:sz w:val="24"/>
          <w:szCs w:val="24"/>
          <w:lang w:val="el-GR" w:eastAsia="el-GR"/>
        </w:rPr>
      </w:pPr>
      <w:proofErr w:type="spellStart"/>
      <w:r w:rsidRPr="00623116">
        <w:rPr>
          <w:rFonts w:eastAsia="Times New Roman" w:cstheme="minorHAnsi"/>
          <w:b/>
          <w:bCs/>
          <w:color w:val="00B050"/>
          <w:sz w:val="24"/>
          <w:szCs w:val="24"/>
          <w:lang w:val="el-GR" w:eastAsia="el-GR"/>
        </w:rPr>
        <w:t>vivus</w:t>
      </w:r>
      <w:proofErr w:type="spellEnd"/>
      <w:r w:rsidRPr="00623116">
        <w:rPr>
          <w:rFonts w:eastAsia="Times New Roman" w:cstheme="minorHAnsi"/>
          <w:b/>
          <w:bCs/>
          <w:color w:val="00B050"/>
          <w:sz w:val="24"/>
          <w:szCs w:val="24"/>
          <w:lang w:val="el-GR" w:eastAsia="el-GR"/>
        </w:rPr>
        <w:t xml:space="preserve">: </w:t>
      </w:r>
      <w:r w:rsidRPr="00623116">
        <w:rPr>
          <w:rFonts w:eastAsia="Times New Roman" w:cstheme="minorHAnsi"/>
          <w:color w:val="00B050"/>
          <w:sz w:val="24"/>
          <w:szCs w:val="24"/>
          <w:lang w:val="el-GR" w:eastAsia="el-GR"/>
        </w:rPr>
        <w:t xml:space="preserve">επιρρηματικό κατηγορούμενο του τρόπου στη λέξη </w:t>
      </w:r>
      <w:r w:rsidRPr="00623116">
        <w:rPr>
          <w:rFonts w:eastAsia="Times New Roman" w:cstheme="minorHAnsi"/>
          <w:color w:val="00B050"/>
          <w:sz w:val="24"/>
          <w:szCs w:val="24"/>
          <w:lang w:eastAsia="el-GR"/>
        </w:rPr>
        <w:t>dux</w:t>
      </w:r>
      <w:r w:rsidRPr="00623116">
        <w:rPr>
          <w:rFonts w:eastAsia="Times New Roman" w:cstheme="minorHAnsi"/>
          <w:b/>
          <w:bCs/>
          <w:color w:val="00B050"/>
          <w:sz w:val="24"/>
          <w:szCs w:val="24"/>
          <w:lang w:val="el-GR" w:eastAsia="el-GR"/>
        </w:rPr>
        <w:t xml:space="preserve"> </w:t>
      </w:r>
      <w:r w:rsidRPr="00623116">
        <w:rPr>
          <w:rFonts w:eastAsia="Times New Roman" w:cstheme="minorHAnsi"/>
          <w:color w:val="00B050"/>
          <w:sz w:val="24"/>
          <w:szCs w:val="24"/>
          <w:lang w:val="el-GR" w:eastAsia="el-GR"/>
        </w:rPr>
        <w:t>μέσω του ρήματος</w:t>
      </w:r>
      <w:r w:rsidRPr="00623116">
        <w:rPr>
          <w:rFonts w:eastAsia="Times New Roman" w:cstheme="minorHAnsi"/>
          <w:b/>
          <w:bCs/>
          <w:color w:val="00B050"/>
          <w:sz w:val="24"/>
          <w:szCs w:val="24"/>
          <w:lang w:val="el-GR" w:eastAsia="el-GR"/>
        </w:rPr>
        <w:t xml:space="preserve"> </w:t>
      </w:r>
      <w:proofErr w:type="spellStart"/>
      <w:r w:rsidRPr="00623116">
        <w:rPr>
          <w:rFonts w:eastAsia="Times New Roman" w:cstheme="minorHAnsi"/>
          <w:color w:val="00B050"/>
          <w:sz w:val="24"/>
          <w:szCs w:val="24"/>
          <w:lang w:eastAsia="el-GR"/>
        </w:rPr>
        <w:t>comprehenditur</w:t>
      </w:r>
      <w:proofErr w:type="spellEnd"/>
      <w:r w:rsidRPr="00623116">
        <w:rPr>
          <w:rFonts w:eastAsia="Times New Roman" w:cstheme="minorHAnsi"/>
          <w:b/>
          <w:bCs/>
          <w:color w:val="00B050"/>
          <w:sz w:val="24"/>
          <w:szCs w:val="24"/>
          <w:lang w:val="el-GR" w:eastAsia="el-GR"/>
        </w:rPr>
        <w:t>.</w:t>
      </w:r>
    </w:p>
    <w:p w14:paraId="1E8651FA" w14:textId="03F25436" w:rsidR="005E5713" w:rsidRPr="00EF7DDF" w:rsidRDefault="002075C9" w:rsidP="002075C9">
      <w:pPr>
        <w:shd w:val="clear" w:color="auto" w:fill="FFFFFF"/>
        <w:spacing w:after="0" w:line="276" w:lineRule="auto"/>
        <w:ind w:left="720" w:right="141" w:firstLine="60"/>
        <w:rPr>
          <w:rFonts w:eastAsia="Times New Roman" w:cstheme="minorHAnsi"/>
          <w:color w:val="00B050"/>
          <w:sz w:val="24"/>
          <w:szCs w:val="24"/>
          <w:lang w:val="el-GR" w:eastAsia="el-GR"/>
        </w:rPr>
      </w:pPr>
      <w:r w:rsidRPr="00623116">
        <w:rPr>
          <w:rFonts w:eastAsia="Times New Roman" w:cstheme="minorHAnsi"/>
          <w:b/>
          <w:bCs/>
          <w:color w:val="00B050"/>
          <w:sz w:val="24"/>
          <w:szCs w:val="24"/>
          <w:lang w:val="el-GR" w:eastAsia="el-GR"/>
        </w:rPr>
        <w:t xml:space="preserve">in </w:t>
      </w:r>
      <w:proofErr w:type="spellStart"/>
      <w:r w:rsidRPr="00623116">
        <w:rPr>
          <w:rFonts w:eastAsia="Times New Roman" w:cstheme="minorHAnsi"/>
          <w:b/>
          <w:bCs/>
          <w:color w:val="00B050"/>
          <w:sz w:val="24"/>
          <w:szCs w:val="24"/>
          <w:lang w:val="el-GR" w:eastAsia="el-GR"/>
        </w:rPr>
        <w:t>fuga</w:t>
      </w:r>
      <w:proofErr w:type="spellEnd"/>
      <w:r w:rsidRPr="00623116">
        <w:rPr>
          <w:rFonts w:eastAsia="Times New Roman" w:cstheme="minorHAnsi"/>
          <w:b/>
          <w:bCs/>
          <w:color w:val="00B050"/>
          <w:sz w:val="24"/>
          <w:szCs w:val="24"/>
          <w:lang w:val="el-GR" w:eastAsia="el-GR"/>
        </w:rPr>
        <w:t xml:space="preserve">: </w:t>
      </w:r>
      <w:r w:rsidRPr="00623116">
        <w:rPr>
          <w:rFonts w:eastAsia="Times New Roman" w:cstheme="minorHAnsi"/>
          <w:color w:val="00B050"/>
          <w:sz w:val="24"/>
          <w:szCs w:val="24"/>
          <w:lang w:val="el-GR" w:eastAsia="el-GR"/>
        </w:rPr>
        <w:t xml:space="preserve">εμπρόθετος </w:t>
      </w:r>
      <w:r w:rsidRPr="00EF7DDF">
        <w:rPr>
          <w:rFonts w:eastAsia="Times New Roman" w:cstheme="minorHAnsi"/>
          <w:color w:val="00B050"/>
          <w:sz w:val="24"/>
          <w:szCs w:val="24"/>
          <w:lang w:val="el-GR" w:eastAsia="el-GR"/>
        </w:rPr>
        <w:t xml:space="preserve">προσδιορισμός του χρόνου στο ρήμα </w:t>
      </w:r>
      <w:proofErr w:type="spellStart"/>
      <w:r w:rsidRPr="00EF7DDF">
        <w:rPr>
          <w:rFonts w:eastAsia="Times New Roman" w:cstheme="minorHAnsi"/>
          <w:color w:val="00B050"/>
          <w:sz w:val="24"/>
          <w:szCs w:val="24"/>
          <w:lang w:eastAsia="el-GR"/>
        </w:rPr>
        <w:t>comprehenditur</w:t>
      </w:r>
      <w:proofErr w:type="spellEnd"/>
      <w:r w:rsidRPr="00EF7DDF">
        <w:rPr>
          <w:rFonts w:eastAsia="Times New Roman" w:cstheme="minorHAnsi"/>
          <w:color w:val="00B050"/>
          <w:sz w:val="24"/>
          <w:szCs w:val="24"/>
          <w:lang w:val="el-GR" w:eastAsia="el-GR"/>
        </w:rPr>
        <w:t>.</w:t>
      </w:r>
    </w:p>
    <w:p w14:paraId="7E8B1362" w14:textId="77777777" w:rsidR="005E5713" w:rsidRPr="00EF7DDF" w:rsidRDefault="005E5713" w:rsidP="00743342">
      <w:pPr>
        <w:shd w:val="clear" w:color="auto" w:fill="FFFFFF"/>
        <w:spacing w:after="0" w:line="276" w:lineRule="auto"/>
        <w:ind w:left="720" w:right="141" w:firstLine="60"/>
        <w:rPr>
          <w:rFonts w:eastAsia="Times New Roman" w:cstheme="minorHAnsi"/>
          <w:b/>
          <w:bCs/>
          <w:color w:val="28272B"/>
          <w:sz w:val="24"/>
          <w:szCs w:val="24"/>
          <w:lang w:val="el-GR" w:eastAsia="el-GR"/>
        </w:rPr>
      </w:pPr>
    </w:p>
    <w:p w14:paraId="401A0737" w14:textId="77777777" w:rsidR="00A562CA" w:rsidRPr="00EF7DDF" w:rsidRDefault="00A562CA" w:rsidP="00123B90">
      <w:pPr>
        <w:shd w:val="clear" w:color="auto" w:fill="FFFFFF"/>
        <w:spacing w:after="0" w:line="276" w:lineRule="auto"/>
        <w:ind w:right="141"/>
        <w:rPr>
          <w:rFonts w:eastAsia="Calibri" w:cstheme="minorHAnsi"/>
          <w:b/>
          <w:noProof/>
          <w:kern w:val="1"/>
          <w:sz w:val="24"/>
          <w:szCs w:val="24"/>
          <w:lang w:val="el-GR" w:eastAsia="ar-SA"/>
        </w:rPr>
      </w:pPr>
    </w:p>
    <w:p w14:paraId="6FD37A2F" w14:textId="19C2DCDA" w:rsidR="00743342" w:rsidRPr="00EF7DDF" w:rsidRDefault="00393FFD" w:rsidP="00123B90">
      <w:pPr>
        <w:shd w:val="clear" w:color="auto" w:fill="FFFFFF"/>
        <w:spacing w:after="0" w:line="276" w:lineRule="auto"/>
        <w:ind w:right="141"/>
        <w:rPr>
          <w:rFonts w:eastAsia="Calibri" w:cstheme="minorHAnsi"/>
          <w:b/>
          <w:i/>
          <w:noProof/>
          <w:kern w:val="1"/>
          <w:sz w:val="24"/>
          <w:szCs w:val="24"/>
          <w:u w:val="single"/>
          <w:lang w:val="el-GR" w:eastAsia="ar-SA"/>
        </w:rPr>
      </w:pPr>
      <w:r w:rsidRPr="00EF7DDF">
        <w:rPr>
          <w:rFonts w:eastAsia="Calibri" w:cstheme="minorHAnsi"/>
          <w:b/>
          <w:noProof/>
          <w:kern w:val="1"/>
          <w:sz w:val="24"/>
          <w:szCs w:val="24"/>
          <w:lang w:val="el-GR" w:eastAsia="ar-SA"/>
        </w:rPr>
        <w:t>Β.4.</w:t>
      </w:r>
      <w:r w:rsidR="00F97BAF">
        <w:rPr>
          <w:rFonts w:eastAsia="Calibri" w:cstheme="minorHAnsi"/>
          <w:b/>
          <w:noProof/>
          <w:kern w:val="1"/>
          <w:sz w:val="24"/>
          <w:szCs w:val="24"/>
          <w:lang w:val="el-GR" w:eastAsia="ar-SA"/>
        </w:rPr>
        <w:t xml:space="preserve"> </w:t>
      </w:r>
      <w:r w:rsidRPr="00EF7DDF">
        <w:rPr>
          <w:rFonts w:eastAsia="Calibri" w:cstheme="minorHAnsi"/>
          <w:b/>
          <w:noProof/>
          <w:kern w:val="1"/>
          <w:sz w:val="24"/>
          <w:szCs w:val="24"/>
          <w:lang w:val="el-GR" w:eastAsia="ar-SA"/>
        </w:rPr>
        <w:t>β.</w:t>
      </w:r>
      <w:r w:rsidR="00743342" w:rsidRPr="00EF7DDF">
        <w:rPr>
          <w:rFonts w:eastAsia="Calibri" w:cstheme="minorHAnsi"/>
          <w:noProof/>
          <w:kern w:val="1"/>
          <w:sz w:val="24"/>
          <w:szCs w:val="24"/>
          <w:lang w:val="el-GR" w:eastAsia="ar-SA"/>
        </w:rPr>
        <w:t xml:space="preserve"> </w:t>
      </w:r>
      <w:r w:rsidR="00743342" w:rsidRPr="003A7BAA">
        <w:rPr>
          <w:rFonts w:eastAsia="Calibri" w:cstheme="minorHAnsi"/>
          <w:noProof/>
          <w:kern w:val="1"/>
          <w:sz w:val="24"/>
          <w:szCs w:val="24"/>
          <w:lang w:val="el-GR" w:eastAsia="ar-SA"/>
        </w:rPr>
        <w:t>«</w:t>
      </w:r>
      <w:r w:rsidR="00123B90" w:rsidRPr="003A7BAA">
        <w:rPr>
          <w:rFonts w:eastAsia="Calibri" w:cstheme="minorHAnsi"/>
          <w:b/>
          <w:bCs/>
          <w:noProof/>
          <w:kern w:val="1"/>
          <w:sz w:val="24"/>
          <w:szCs w:val="24"/>
          <w:u w:val="single"/>
          <w:lang w:eastAsia="ar-SA"/>
        </w:rPr>
        <w:t>Caesar</w:t>
      </w:r>
      <w:r w:rsidR="00123B90" w:rsidRPr="003A7BAA">
        <w:rPr>
          <w:rFonts w:eastAsia="Calibri" w:cstheme="minorHAnsi"/>
          <w:b/>
          <w:bCs/>
          <w:noProof/>
          <w:kern w:val="1"/>
          <w:sz w:val="24"/>
          <w:szCs w:val="24"/>
          <w:u w:val="single"/>
          <w:lang w:val="el-GR" w:eastAsia="ar-SA"/>
        </w:rPr>
        <w:t xml:space="preserve"> </w:t>
      </w:r>
      <w:r w:rsidR="00123B90" w:rsidRPr="003A7BAA">
        <w:rPr>
          <w:rFonts w:eastAsia="Calibri" w:cstheme="minorHAnsi"/>
          <w:b/>
          <w:bCs/>
          <w:noProof/>
          <w:kern w:val="1"/>
          <w:sz w:val="24"/>
          <w:szCs w:val="24"/>
          <w:u w:val="single"/>
          <w:lang w:eastAsia="ar-SA"/>
        </w:rPr>
        <w:t>iubet</w:t>
      </w:r>
      <w:r w:rsidR="00123B90" w:rsidRPr="003A7BAA">
        <w:rPr>
          <w:rFonts w:eastAsia="Calibri" w:cstheme="minorHAnsi"/>
          <w:b/>
          <w:bCs/>
          <w:noProof/>
          <w:kern w:val="1"/>
          <w:sz w:val="24"/>
          <w:szCs w:val="24"/>
          <w:u w:val="single"/>
          <w:lang w:val="el-GR" w:eastAsia="ar-SA"/>
        </w:rPr>
        <w:t xml:space="preserve"> </w:t>
      </w:r>
      <w:r w:rsidR="00123B90" w:rsidRPr="003A7BAA">
        <w:rPr>
          <w:rFonts w:eastAsia="Calibri" w:cstheme="minorHAnsi"/>
          <w:b/>
          <w:bCs/>
          <w:noProof/>
          <w:kern w:val="1"/>
          <w:sz w:val="24"/>
          <w:szCs w:val="24"/>
          <w:u w:val="single"/>
          <w:lang w:eastAsia="ar-SA"/>
        </w:rPr>
        <w:t>arma</w:t>
      </w:r>
      <w:r w:rsidR="00123B90" w:rsidRPr="003A7BAA">
        <w:rPr>
          <w:rFonts w:eastAsia="Calibri" w:cstheme="minorHAnsi"/>
          <w:b/>
          <w:bCs/>
          <w:noProof/>
          <w:kern w:val="1"/>
          <w:sz w:val="24"/>
          <w:szCs w:val="24"/>
          <w:u w:val="single"/>
          <w:lang w:val="el-GR" w:eastAsia="ar-SA"/>
        </w:rPr>
        <w:t xml:space="preserve"> </w:t>
      </w:r>
      <w:r w:rsidR="00123B90" w:rsidRPr="003A7BAA">
        <w:rPr>
          <w:rFonts w:eastAsia="Calibri" w:cstheme="minorHAnsi"/>
          <w:b/>
          <w:bCs/>
          <w:noProof/>
          <w:kern w:val="1"/>
          <w:sz w:val="24"/>
          <w:szCs w:val="24"/>
          <w:u w:val="single"/>
          <w:lang w:eastAsia="ar-SA"/>
        </w:rPr>
        <w:t>tradi</w:t>
      </w:r>
      <w:r w:rsidR="00123B90" w:rsidRPr="003A7BAA">
        <w:rPr>
          <w:rFonts w:eastAsia="Calibri" w:cstheme="minorHAnsi"/>
          <w:b/>
          <w:bCs/>
          <w:noProof/>
          <w:kern w:val="1"/>
          <w:sz w:val="24"/>
          <w:szCs w:val="24"/>
          <w:u w:val="single"/>
          <w:lang w:val="el-GR" w:eastAsia="ar-SA"/>
        </w:rPr>
        <w:t xml:space="preserve"> </w:t>
      </w:r>
      <w:r w:rsidR="00123B90" w:rsidRPr="003A7BAA">
        <w:rPr>
          <w:rFonts w:eastAsia="Calibri" w:cstheme="minorHAnsi"/>
          <w:b/>
          <w:bCs/>
          <w:noProof/>
          <w:kern w:val="1"/>
          <w:sz w:val="24"/>
          <w:szCs w:val="24"/>
          <w:u w:val="single"/>
          <w:lang w:eastAsia="ar-SA"/>
        </w:rPr>
        <w:t>ac</w:t>
      </w:r>
      <w:r w:rsidR="00123B90" w:rsidRPr="003A7BAA">
        <w:rPr>
          <w:rFonts w:eastAsia="Calibri" w:cstheme="minorHAnsi"/>
          <w:b/>
          <w:bCs/>
          <w:noProof/>
          <w:kern w:val="1"/>
          <w:sz w:val="24"/>
          <w:szCs w:val="24"/>
          <w:u w:val="single"/>
          <w:lang w:val="el-GR" w:eastAsia="ar-SA"/>
        </w:rPr>
        <w:t xml:space="preserve"> </w:t>
      </w:r>
      <w:r w:rsidR="00123B90" w:rsidRPr="003A7BAA">
        <w:rPr>
          <w:rFonts w:eastAsia="Calibri" w:cstheme="minorHAnsi"/>
          <w:b/>
          <w:bCs/>
          <w:noProof/>
          <w:kern w:val="1"/>
          <w:sz w:val="24"/>
          <w:szCs w:val="24"/>
          <w:u w:val="single"/>
          <w:lang w:eastAsia="ar-SA"/>
        </w:rPr>
        <w:t>principes</w:t>
      </w:r>
      <w:r w:rsidR="00123B90" w:rsidRPr="003A7BAA">
        <w:rPr>
          <w:rFonts w:eastAsia="Calibri" w:cstheme="minorHAnsi"/>
          <w:b/>
          <w:bCs/>
          <w:noProof/>
          <w:kern w:val="1"/>
          <w:sz w:val="24"/>
          <w:szCs w:val="24"/>
          <w:u w:val="single"/>
          <w:lang w:val="el-GR" w:eastAsia="ar-SA"/>
        </w:rPr>
        <w:t xml:space="preserve"> </w:t>
      </w:r>
      <w:r w:rsidR="00123B90" w:rsidRPr="003A7BAA">
        <w:rPr>
          <w:rFonts w:eastAsia="Calibri" w:cstheme="minorHAnsi"/>
          <w:b/>
          <w:bCs/>
          <w:noProof/>
          <w:kern w:val="1"/>
          <w:sz w:val="24"/>
          <w:szCs w:val="24"/>
          <w:u w:val="single"/>
          <w:lang w:eastAsia="ar-SA"/>
        </w:rPr>
        <w:t>produci</w:t>
      </w:r>
      <w:r w:rsidR="00743342" w:rsidRPr="003A7BAA">
        <w:rPr>
          <w:rFonts w:eastAsia="Calibri" w:cstheme="minorHAnsi"/>
          <w:b/>
          <w:noProof/>
          <w:kern w:val="1"/>
          <w:sz w:val="24"/>
          <w:szCs w:val="24"/>
          <w:u w:val="single"/>
          <w:lang w:val="el-GR" w:eastAsia="ar-SA"/>
        </w:rPr>
        <w:t>»</w:t>
      </w:r>
      <w:r w:rsidR="00743342" w:rsidRPr="003A7BAA">
        <w:rPr>
          <w:rFonts w:eastAsia="Calibri" w:cstheme="minorHAnsi"/>
          <w:noProof/>
          <w:kern w:val="1"/>
          <w:sz w:val="24"/>
          <w:szCs w:val="24"/>
          <w:lang w:val="el-GR" w:eastAsia="ar-SA"/>
        </w:rPr>
        <w:t>:</w:t>
      </w:r>
      <w:r w:rsidR="00743342" w:rsidRPr="00EF7DDF">
        <w:rPr>
          <w:rFonts w:eastAsia="Calibri" w:cstheme="minorHAnsi"/>
          <w:noProof/>
          <w:kern w:val="1"/>
          <w:sz w:val="24"/>
          <w:szCs w:val="24"/>
          <w:lang w:val="el-GR" w:eastAsia="ar-SA"/>
        </w:rPr>
        <w:t xml:space="preserve"> </w:t>
      </w:r>
      <w:bookmarkStart w:id="7" w:name="_Hlk171383019"/>
      <w:r w:rsidRPr="00EF7DDF">
        <w:rPr>
          <w:rFonts w:eastAsia="Calibri" w:cstheme="minorHAnsi"/>
          <w:noProof/>
          <w:kern w:val="1"/>
          <w:sz w:val="24"/>
          <w:szCs w:val="24"/>
          <w:lang w:val="el-GR" w:eastAsia="ar-SA"/>
        </w:rPr>
        <w:t>Σ</w:t>
      </w:r>
      <w:r w:rsidR="00743342" w:rsidRPr="00EF7DDF">
        <w:rPr>
          <w:rFonts w:eastAsia="Calibri" w:cstheme="minorHAnsi"/>
          <w:noProof/>
          <w:kern w:val="1"/>
          <w:sz w:val="24"/>
          <w:szCs w:val="24"/>
          <w:lang w:val="el-GR" w:eastAsia="ar-SA"/>
        </w:rPr>
        <w:t>την πρόταση να εντοπ</w:t>
      </w:r>
      <w:r w:rsidR="003A7BAA">
        <w:rPr>
          <w:rFonts w:eastAsia="Calibri" w:cstheme="minorHAnsi"/>
          <w:noProof/>
          <w:kern w:val="1"/>
          <w:sz w:val="24"/>
          <w:szCs w:val="24"/>
          <w:lang w:val="el-GR" w:eastAsia="ar-SA"/>
        </w:rPr>
        <w:t>ίσετε</w:t>
      </w:r>
      <w:r w:rsidR="00743342" w:rsidRPr="00EF7DDF">
        <w:rPr>
          <w:rFonts w:eastAsia="Calibri" w:cstheme="minorHAnsi"/>
          <w:noProof/>
          <w:kern w:val="1"/>
          <w:sz w:val="24"/>
          <w:szCs w:val="24"/>
          <w:lang w:val="el-GR" w:eastAsia="ar-SA"/>
        </w:rPr>
        <w:t xml:space="preserve"> τα απαρέμφατα (μονάδες 2), να </w:t>
      </w:r>
      <w:r w:rsidR="003A7BAA">
        <w:rPr>
          <w:rFonts w:eastAsia="Calibri" w:cstheme="minorHAnsi"/>
          <w:noProof/>
          <w:kern w:val="1"/>
          <w:sz w:val="24"/>
          <w:szCs w:val="24"/>
          <w:lang w:val="el-GR" w:eastAsia="ar-SA"/>
        </w:rPr>
        <w:t>δηλώσετε</w:t>
      </w:r>
      <w:r w:rsidR="00743342" w:rsidRPr="00EF7DDF">
        <w:rPr>
          <w:rFonts w:eastAsia="Calibri" w:cstheme="minorHAnsi"/>
          <w:noProof/>
          <w:kern w:val="1"/>
          <w:sz w:val="24"/>
          <w:szCs w:val="24"/>
          <w:lang w:val="el-GR" w:eastAsia="ar-SA"/>
        </w:rPr>
        <w:t xml:space="preserve"> τα υποκείμενά τους (μονάδες 2) και να δικαιολογ</w:t>
      </w:r>
      <w:r w:rsidR="003A7BAA">
        <w:rPr>
          <w:rFonts w:eastAsia="Calibri" w:cstheme="minorHAnsi"/>
          <w:noProof/>
          <w:kern w:val="1"/>
          <w:sz w:val="24"/>
          <w:szCs w:val="24"/>
          <w:lang w:val="el-GR" w:eastAsia="ar-SA"/>
        </w:rPr>
        <w:t>ήσετε την</w:t>
      </w:r>
      <w:r w:rsidR="00743342" w:rsidRPr="00EF7DDF">
        <w:rPr>
          <w:rFonts w:eastAsia="Calibri" w:cstheme="minorHAnsi"/>
          <w:noProof/>
          <w:kern w:val="1"/>
          <w:sz w:val="24"/>
          <w:szCs w:val="24"/>
          <w:lang w:val="el-GR" w:eastAsia="ar-SA"/>
        </w:rPr>
        <w:t xml:space="preserve"> πτώση των υποκειμένων</w:t>
      </w:r>
      <w:r w:rsidR="003A7BAA">
        <w:rPr>
          <w:rFonts w:eastAsia="Calibri" w:cstheme="minorHAnsi"/>
          <w:noProof/>
          <w:kern w:val="1"/>
          <w:sz w:val="24"/>
          <w:szCs w:val="24"/>
          <w:lang w:val="el-GR" w:eastAsia="ar-SA"/>
        </w:rPr>
        <w:t xml:space="preserve"> τους </w:t>
      </w:r>
      <w:r w:rsidR="00743342" w:rsidRPr="00EF7DDF">
        <w:rPr>
          <w:rFonts w:eastAsia="Calibri" w:cstheme="minorHAnsi"/>
          <w:noProof/>
          <w:kern w:val="1"/>
          <w:sz w:val="24"/>
          <w:szCs w:val="24"/>
          <w:lang w:val="el-GR" w:eastAsia="ar-SA"/>
        </w:rPr>
        <w:t xml:space="preserve"> (μονάδες 6).</w:t>
      </w:r>
      <w:r w:rsidR="00B74F6B" w:rsidRPr="00EF7DDF">
        <w:rPr>
          <w:rFonts w:eastAsia="Times New Roman" w:cstheme="minorHAnsi"/>
          <w:b/>
          <w:bCs/>
          <w:color w:val="28272B"/>
          <w:sz w:val="24"/>
          <w:szCs w:val="24"/>
          <w:lang w:val="el-GR" w:eastAsia="el-GR"/>
        </w:rPr>
        <w:t xml:space="preserve"> </w:t>
      </w:r>
      <w:r w:rsidR="003A7BAA">
        <w:rPr>
          <w:rFonts w:eastAsia="Times New Roman" w:cstheme="minorHAnsi"/>
          <w:b/>
          <w:bCs/>
          <w:color w:val="28272B"/>
          <w:sz w:val="24"/>
          <w:szCs w:val="24"/>
          <w:lang w:val="el-GR" w:eastAsia="el-GR"/>
        </w:rPr>
        <w:t xml:space="preserve">          </w:t>
      </w:r>
      <w:r w:rsidR="00B74F6B" w:rsidRPr="00EF7DDF">
        <w:rPr>
          <w:rFonts w:eastAsia="Times New Roman" w:cstheme="minorHAnsi"/>
          <w:b/>
          <w:bCs/>
          <w:color w:val="28272B"/>
          <w:sz w:val="24"/>
          <w:szCs w:val="24"/>
          <w:lang w:val="el-GR" w:eastAsia="el-GR"/>
        </w:rPr>
        <w:tab/>
      </w:r>
      <w:r w:rsidR="00B74F6B" w:rsidRPr="00EF7DDF">
        <w:rPr>
          <w:rFonts w:eastAsia="Times New Roman" w:cstheme="minorHAnsi"/>
          <w:b/>
          <w:bCs/>
          <w:color w:val="28272B"/>
          <w:sz w:val="24"/>
          <w:szCs w:val="24"/>
          <w:lang w:val="el-GR" w:eastAsia="el-GR"/>
        </w:rPr>
        <w:tab/>
      </w:r>
      <w:r w:rsidR="00B74F6B" w:rsidRPr="00EF7DDF">
        <w:rPr>
          <w:rFonts w:eastAsia="Times New Roman" w:cstheme="minorHAnsi"/>
          <w:b/>
          <w:bCs/>
          <w:color w:val="28272B"/>
          <w:sz w:val="24"/>
          <w:szCs w:val="24"/>
          <w:lang w:val="el-GR" w:eastAsia="el-GR"/>
        </w:rPr>
        <w:tab/>
        <w:t xml:space="preserve">      </w:t>
      </w:r>
      <w:r w:rsidR="003A7BAA">
        <w:rPr>
          <w:rFonts w:eastAsia="Times New Roman" w:cstheme="minorHAnsi"/>
          <w:b/>
          <w:bCs/>
          <w:color w:val="28272B"/>
          <w:sz w:val="24"/>
          <w:szCs w:val="24"/>
          <w:lang w:val="el-GR" w:eastAsia="el-GR"/>
        </w:rPr>
        <w:t xml:space="preserve">                                                 </w:t>
      </w:r>
      <w:r w:rsidR="0058491A">
        <w:rPr>
          <w:rFonts w:eastAsia="Times New Roman" w:cstheme="minorHAnsi"/>
          <w:b/>
          <w:bCs/>
          <w:color w:val="28272B"/>
          <w:sz w:val="24"/>
          <w:szCs w:val="24"/>
          <w:lang w:val="el-GR" w:eastAsia="el-GR"/>
        </w:rPr>
        <w:t xml:space="preserve">    </w:t>
      </w:r>
      <w:r w:rsidR="003A7BAA">
        <w:rPr>
          <w:rFonts w:eastAsia="Times New Roman" w:cstheme="minorHAnsi"/>
          <w:b/>
          <w:bCs/>
          <w:color w:val="28272B"/>
          <w:sz w:val="24"/>
          <w:szCs w:val="24"/>
          <w:lang w:val="el-GR" w:eastAsia="el-GR"/>
        </w:rPr>
        <w:t xml:space="preserve">  </w:t>
      </w:r>
      <w:r w:rsidR="00B74F6B" w:rsidRPr="00EF7DDF">
        <w:rPr>
          <w:rFonts w:eastAsia="Times New Roman" w:cstheme="minorHAnsi"/>
          <w:b/>
          <w:bCs/>
          <w:color w:val="28272B"/>
          <w:sz w:val="24"/>
          <w:szCs w:val="24"/>
          <w:lang w:val="el-GR" w:eastAsia="el-GR"/>
        </w:rPr>
        <w:t xml:space="preserve">   (Μονάδες 10)</w:t>
      </w:r>
      <w:bookmarkEnd w:id="7"/>
    </w:p>
    <w:p w14:paraId="1F035BA1" w14:textId="024EBF54" w:rsidR="00743342" w:rsidRPr="00EF7DDF" w:rsidRDefault="00393FFD" w:rsidP="00393FFD">
      <w:pPr>
        <w:shd w:val="clear" w:color="auto" w:fill="FFFFFF"/>
        <w:spacing w:after="0" w:line="276" w:lineRule="auto"/>
        <w:ind w:left="8640" w:right="141"/>
        <w:rPr>
          <w:rFonts w:eastAsia="Times New Roman" w:cstheme="minorHAnsi"/>
          <w:b/>
          <w:bCs/>
          <w:color w:val="28272B"/>
          <w:sz w:val="24"/>
          <w:szCs w:val="24"/>
          <w:lang w:val="el-GR" w:eastAsia="el-GR"/>
        </w:rPr>
      </w:pPr>
      <w:r w:rsidRPr="00EF7DDF">
        <w:rPr>
          <w:rFonts w:eastAsia="Times New Roman" w:cstheme="minorHAnsi"/>
          <w:b/>
          <w:bCs/>
          <w:color w:val="28272B"/>
          <w:sz w:val="24"/>
          <w:szCs w:val="24"/>
          <w:lang w:val="el-GR" w:eastAsia="el-GR"/>
        </w:rPr>
        <w:t xml:space="preserve">          </w:t>
      </w:r>
    </w:p>
    <w:p w14:paraId="04C9CB78" w14:textId="01C0BEF6" w:rsidR="00B74F6B" w:rsidRPr="00EF7DDF" w:rsidRDefault="004D62BE" w:rsidP="00B74F6B">
      <w:pPr>
        <w:shd w:val="clear" w:color="auto" w:fill="FFFFFF"/>
        <w:spacing w:after="0" w:line="276" w:lineRule="auto"/>
        <w:ind w:right="141"/>
        <w:rPr>
          <w:rFonts w:eastAsia="Times New Roman" w:cstheme="minorHAnsi"/>
          <w:color w:val="00B050"/>
          <w:sz w:val="24"/>
          <w:szCs w:val="24"/>
          <w:lang w:val="el-GR" w:eastAsia="el-GR"/>
        </w:rPr>
      </w:pPr>
      <w:r w:rsidRPr="00EF7DDF">
        <w:rPr>
          <w:rFonts w:eastAsia="Times New Roman" w:cstheme="minorHAnsi"/>
          <w:color w:val="00B050"/>
          <w:sz w:val="24"/>
          <w:szCs w:val="24"/>
          <w:lang w:val="el-GR" w:eastAsia="el-GR"/>
        </w:rPr>
        <w:t xml:space="preserve">Τα απαρέμφατα είναι </w:t>
      </w:r>
      <w:proofErr w:type="spellStart"/>
      <w:r w:rsidR="00B74F6B" w:rsidRPr="00EF7DDF">
        <w:rPr>
          <w:rFonts w:eastAsia="Times New Roman" w:cstheme="minorHAnsi"/>
          <w:color w:val="00B050"/>
          <w:sz w:val="24"/>
          <w:szCs w:val="24"/>
          <w:lang w:eastAsia="el-GR"/>
        </w:rPr>
        <w:t>tradi</w:t>
      </w:r>
      <w:proofErr w:type="spellEnd"/>
      <w:r w:rsidRPr="00EF7DDF">
        <w:rPr>
          <w:rFonts w:eastAsia="Times New Roman" w:cstheme="minorHAnsi"/>
          <w:color w:val="00B050"/>
          <w:sz w:val="24"/>
          <w:szCs w:val="24"/>
          <w:lang w:val="el-GR" w:eastAsia="el-GR"/>
        </w:rPr>
        <w:t xml:space="preserve"> και </w:t>
      </w:r>
      <w:proofErr w:type="spellStart"/>
      <w:r w:rsidR="00B74F6B" w:rsidRPr="00EF7DDF">
        <w:rPr>
          <w:rFonts w:eastAsia="Times New Roman" w:cstheme="minorHAnsi"/>
          <w:color w:val="00B050"/>
          <w:sz w:val="24"/>
          <w:szCs w:val="24"/>
          <w:lang w:eastAsia="el-GR"/>
        </w:rPr>
        <w:t>produci</w:t>
      </w:r>
      <w:proofErr w:type="spellEnd"/>
      <w:r w:rsidR="00B74F6B" w:rsidRPr="00EF7DDF">
        <w:rPr>
          <w:rFonts w:eastAsia="Times New Roman" w:cstheme="minorHAnsi"/>
          <w:color w:val="00B050"/>
          <w:sz w:val="24"/>
          <w:szCs w:val="24"/>
          <w:lang w:val="el-GR" w:eastAsia="el-GR"/>
        </w:rPr>
        <w:t xml:space="preserve"> </w:t>
      </w:r>
      <w:r w:rsidRPr="00EF7DDF">
        <w:rPr>
          <w:rFonts w:eastAsia="Times New Roman" w:cstheme="minorHAnsi"/>
          <w:color w:val="00B050"/>
          <w:sz w:val="24"/>
          <w:szCs w:val="24"/>
          <w:lang w:val="el-GR" w:eastAsia="el-GR"/>
        </w:rPr>
        <w:t>και είναι Τελικά.</w:t>
      </w:r>
    </w:p>
    <w:p w14:paraId="4884C78F" w14:textId="77777777" w:rsidR="004D62BE" w:rsidRPr="00EF7DDF" w:rsidRDefault="00393FFD" w:rsidP="00B74F6B">
      <w:pPr>
        <w:shd w:val="clear" w:color="auto" w:fill="FFFFFF"/>
        <w:spacing w:after="0" w:line="276" w:lineRule="auto"/>
        <w:ind w:right="141"/>
        <w:rPr>
          <w:rFonts w:eastAsia="Times New Roman" w:cstheme="minorHAnsi"/>
          <w:color w:val="00B050"/>
          <w:sz w:val="24"/>
          <w:szCs w:val="24"/>
          <w:lang w:val="el-GR" w:eastAsia="el-GR"/>
        </w:rPr>
      </w:pPr>
      <w:r w:rsidRPr="00EF7DDF">
        <w:rPr>
          <w:rFonts w:eastAsia="Times New Roman" w:cstheme="minorHAnsi"/>
          <w:color w:val="00B050"/>
          <w:sz w:val="24"/>
          <w:szCs w:val="24"/>
          <w:lang w:val="el-GR" w:eastAsia="el-GR"/>
        </w:rPr>
        <w:t xml:space="preserve">Υποκείμενο του απαρεμφάτου </w:t>
      </w:r>
      <w:proofErr w:type="spellStart"/>
      <w:r w:rsidR="00B74F6B" w:rsidRPr="00EF7DDF">
        <w:rPr>
          <w:rFonts w:eastAsia="Times New Roman" w:cstheme="minorHAnsi"/>
          <w:color w:val="00B050"/>
          <w:sz w:val="24"/>
          <w:szCs w:val="24"/>
          <w:lang w:eastAsia="el-GR"/>
        </w:rPr>
        <w:t>tradi</w:t>
      </w:r>
      <w:proofErr w:type="spellEnd"/>
      <w:r w:rsidR="00B74F6B" w:rsidRPr="00EF7DDF">
        <w:rPr>
          <w:rFonts w:eastAsia="Times New Roman" w:cstheme="minorHAnsi"/>
          <w:color w:val="00B050"/>
          <w:sz w:val="24"/>
          <w:szCs w:val="24"/>
          <w:lang w:val="el-GR" w:eastAsia="el-GR"/>
        </w:rPr>
        <w:t xml:space="preserve">  </w:t>
      </w:r>
      <w:r w:rsidRPr="00EF7DDF">
        <w:rPr>
          <w:rFonts w:eastAsia="Times New Roman" w:cstheme="minorHAnsi"/>
          <w:color w:val="00B050"/>
          <w:sz w:val="24"/>
          <w:szCs w:val="24"/>
          <w:lang w:val="el-GR" w:eastAsia="el-GR"/>
        </w:rPr>
        <w:t xml:space="preserve">είναι η λέξη </w:t>
      </w:r>
      <w:proofErr w:type="spellStart"/>
      <w:r w:rsidR="00B74F6B" w:rsidRPr="00EF7DDF">
        <w:rPr>
          <w:rFonts w:eastAsia="Times New Roman" w:cstheme="minorHAnsi"/>
          <w:color w:val="00B050"/>
          <w:sz w:val="24"/>
          <w:szCs w:val="24"/>
          <w:lang w:eastAsia="el-GR"/>
        </w:rPr>
        <w:t>arma</w:t>
      </w:r>
      <w:proofErr w:type="spellEnd"/>
      <w:r w:rsidR="004D62BE" w:rsidRPr="00EF7DDF">
        <w:rPr>
          <w:rFonts w:eastAsia="Times New Roman" w:cstheme="minorHAnsi"/>
          <w:color w:val="00B050"/>
          <w:sz w:val="24"/>
          <w:szCs w:val="24"/>
          <w:lang w:val="el-GR" w:eastAsia="el-GR"/>
        </w:rPr>
        <w:t>.</w:t>
      </w:r>
      <w:r w:rsidRPr="00EF7DDF">
        <w:rPr>
          <w:rFonts w:eastAsia="Times New Roman" w:cstheme="minorHAnsi"/>
          <w:color w:val="00B050"/>
          <w:sz w:val="24"/>
          <w:szCs w:val="24"/>
          <w:lang w:val="el-GR" w:eastAsia="el-GR"/>
        </w:rPr>
        <w:t xml:space="preserve"> </w:t>
      </w:r>
    </w:p>
    <w:p w14:paraId="6D5A0B6A" w14:textId="28E88A53" w:rsidR="00592137" w:rsidRPr="00EF7DDF" w:rsidRDefault="004D62BE" w:rsidP="00B74F6B">
      <w:pPr>
        <w:shd w:val="clear" w:color="auto" w:fill="FFFFFF"/>
        <w:spacing w:after="0" w:line="276" w:lineRule="auto"/>
        <w:ind w:right="141"/>
        <w:rPr>
          <w:rFonts w:eastAsia="Times New Roman" w:cstheme="minorHAnsi"/>
          <w:color w:val="00B050"/>
          <w:sz w:val="24"/>
          <w:szCs w:val="24"/>
          <w:lang w:val="el-GR" w:eastAsia="el-GR"/>
        </w:rPr>
      </w:pPr>
      <w:r w:rsidRPr="00EF7DDF">
        <w:rPr>
          <w:rFonts w:eastAsia="Times New Roman" w:cstheme="minorHAnsi"/>
          <w:color w:val="00B050"/>
          <w:sz w:val="24"/>
          <w:szCs w:val="24"/>
          <w:lang w:val="el-GR" w:eastAsia="el-GR"/>
        </w:rPr>
        <w:t>Υ</w:t>
      </w:r>
      <w:r w:rsidR="00393FFD" w:rsidRPr="00EF7DDF">
        <w:rPr>
          <w:rFonts w:eastAsia="Times New Roman" w:cstheme="minorHAnsi"/>
          <w:color w:val="00B050"/>
          <w:sz w:val="24"/>
          <w:szCs w:val="24"/>
          <w:lang w:val="el-GR" w:eastAsia="el-GR"/>
        </w:rPr>
        <w:t>ποκείμενο του απαρεμφάτου</w:t>
      </w:r>
      <w:r w:rsidR="00B74F6B" w:rsidRPr="00EF7DDF">
        <w:rPr>
          <w:rFonts w:eastAsia="Times New Roman" w:cstheme="minorHAnsi"/>
          <w:color w:val="00B050"/>
          <w:sz w:val="24"/>
          <w:szCs w:val="24"/>
          <w:lang w:val="el-GR" w:eastAsia="el-GR"/>
        </w:rPr>
        <w:t xml:space="preserve"> </w:t>
      </w:r>
      <w:proofErr w:type="spellStart"/>
      <w:r w:rsidR="00B74F6B" w:rsidRPr="00EF7DDF">
        <w:rPr>
          <w:rFonts w:eastAsia="Times New Roman" w:cstheme="minorHAnsi"/>
          <w:color w:val="00B050"/>
          <w:sz w:val="24"/>
          <w:szCs w:val="24"/>
          <w:lang w:eastAsia="el-GR"/>
        </w:rPr>
        <w:t>produci</w:t>
      </w:r>
      <w:proofErr w:type="spellEnd"/>
      <w:r w:rsidR="00B74F6B" w:rsidRPr="00EF7DDF">
        <w:rPr>
          <w:rFonts w:eastAsia="Times New Roman" w:cstheme="minorHAnsi"/>
          <w:color w:val="00B050"/>
          <w:sz w:val="24"/>
          <w:szCs w:val="24"/>
          <w:lang w:val="el-GR" w:eastAsia="el-GR"/>
        </w:rPr>
        <w:t xml:space="preserve"> </w:t>
      </w:r>
      <w:r w:rsidR="00393FFD" w:rsidRPr="00EF7DDF">
        <w:rPr>
          <w:rFonts w:eastAsia="Times New Roman" w:cstheme="minorHAnsi"/>
          <w:color w:val="00B050"/>
          <w:sz w:val="24"/>
          <w:szCs w:val="24"/>
          <w:lang w:val="el-GR" w:eastAsia="el-GR"/>
        </w:rPr>
        <w:t xml:space="preserve"> είναι η λέξη </w:t>
      </w:r>
      <w:r w:rsidR="00B74F6B" w:rsidRPr="00EF7DDF">
        <w:rPr>
          <w:rFonts w:eastAsia="Times New Roman" w:cstheme="minorHAnsi"/>
          <w:color w:val="00B050"/>
          <w:sz w:val="24"/>
          <w:szCs w:val="24"/>
          <w:lang w:eastAsia="el-GR"/>
        </w:rPr>
        <w:t>principes</w:t>
      </w:r>
      <w:r w:rsidR="00393FFD" w:rsidRPr="00EF7DDF">
        <w:rPr>
          <w:rFonts w:eastAsia="Times New Roman" w:cstheme="minorHAnsi"/>
          <w:color w:val="00B050"/>
          <w:sz w:val="24"/>
          <w:szCs w:val="24"/>
          <w:lang w:val="el-GR" w:eastAsia="el-GR"/>
        </w:rPr>
        <w:t xml:space="preserve">. </w:t>
      </w:r>
    </w:p>
    <w:p w14:paraId="3274D4C0" w14:textId="5961E714" w:rsidR="00393FFD" w:rsidRPr="00EF7DDF" w:rsidRDefault="00B74F6B" w:rsidP="00B74F6B">
      <w:pPr>
        <w:shd w:val="clear" w:color="auto" w:fill="FFFFFF"/>
        <w:spacing w:after="0" w:line="276" w:lineRule="auto"/>
        <w:ind w:right="141"/>
        <w:rPr>
          <w:rFonts w:eastAsia="Times New Roman" w:cstheme="minorHAnsi"/>
          <w:color w:val="00B050"/>
          <w:sz w:val="24"/>
          <w:szCs w:val="24"/>
          <w:lang w:val="el-GR" w:eastAsia="el-GR"/>
        </w:rPr>
      </w:pPr>
      <w:r w:rsidRPr="00EF7DDF">
        <w:rPr>
          <w:rFonts w:eastAsia="Times New Roman" w:cstheme="minorHAnsi"/>
          <w:color w:val="00B050"/>
          <w:sz w:val="24"/>
          <w:szCs w:val="24"/>
          <w:lang w:val="el-GR" w:eastAsia="el-GR"/>
        </w:rPr>
        <w:t xml:space="preserve">Και </w:t>
      </w:r>
      <w:r w:rsidR="004D62BE" w:rsidRPr="00EF7DDF">
        <w:rPr>
          <w:rFonts w:eastAsia="Times New Roman" w:cstheme="minorHAnsi"/>
          <w:color w:val="00B050"/>
          <w:sz w:val="24"/>
          <w:szCs w:val="24"/>
          <w:lang w:val="el-GR" w:eastAsia="el-GR"/>
        </w:rPr>
        <w:t>σ</w:t>
      </w:r>
      <w:r w:rsidRPr="00EF7DDF">
        <w:rPr>
          <w:rFonts w:eastAsia="Times New Roman" w:cstheme="minorHAnsi"/>
          <w:color w:val="00B050"/>
          <w:sz w:val="24"/>
          <w:szCs w:val="24"/>
          <w:lang w:val="el-GR" w:eastAsia="el-GR"/>
        </w:rPr>
        <w:t>τα δύο υπάρχει ετεροπροσωπία</w:t>
      </w:r>
      <w:r w:rsidR="004D62BE" w:rsidRPr="00EF7DDF">
        <w:rPr>
          <w:rFonts w:eastAsia="Times New Roman" w:cstheme="minorHAnsi"/>
          <w:color w:val="00B050"/>
          <w:sz w:val="24"/>
          <w:szCs w:val="24"/>
          <w:lang w:val="el-GR" w:eastAsia="el-GR"/>
        </w:rPr>
        <w:t>,</w:t>
      </w:r>
      <w:r w:rsidRPr="00EF7DDF">
        <w:rPr>
          <w:rFonts w:eastAsia="Times New Roman" w:cstheme="minorHAnsi"/>
          <w:color w:val="00B050"/>
          <w:sz w:val="24"/>
          <w:szCs w:val="24"/>
          <w:lang w:val="el-GR" w:eastAsia="el-GR"/>
        </w:rPr>
        <w:t xml:space="preserve"> για αυτό τα υποκείμεν</w:t>
      </w:r>
      <w:r w:rsidR="004D62BE" w:rsidRPr="00EF7DDF">
        <w:rPr>
          <w:rFonts w:eastAsia="Times New Roman" w:cstheme="minorHAnsi"/>
          <w:color w:val="00B050"/>
          <w:sz w:val="24"/>
          <w:szCs w:val="24"/>
          <w:lang w:val="el-GR" w:eastAsia="el-GR"/>
        </w:rPr>
        <w:t>ά τους</w:t>
      </w:r>
      <w:r w:rsidRPr="00EF7DDF">
        <w:rPr>
          <w:rFonts w:eastAsia="Times New Roman" w:cstheme="minorHAnsi"/>
          <w:color w:val="00B050"/>
          <w:sz w:val="24"/>
          <w:szCs w:val="24"/>
          <w:lang w:val="el-GR" w:eastAsia="el-GR"/>
        </w:rPr>
        <w:t xml:space="preserve"> τίθενται σε </w:t>
      </w:r>
      <w:r w:rsidR="004D62BE" w:rsidRPr="00EF7DDF">
        <w:rPr>
          <w:rFonts w:eastAsia="Times New Roman" w:cstheme="minorHAnsi"/>
          <w:color w:val="00B050"/>
          <w:sz w:val="24"/>
          <w:szCs w:val="24"/>
          <w:lang w:val="el-GR" w:eastAsia="el-GR"/>
        </w:rPr>
        <w:t>Α</w:t>
      </w:r>
      <w:r w:rsidRPr="00EF7DDF">
        <w:rPr>
          <w:rFonts w:eastAsia="Times New Roman" w:cstheme="minorHAnsi"/>
          <w:color w:val="00B050"/>
          <w:sz w:val="24"/>
          <w:szCs w:val="24"/>
          <w:lang w:val="el-GR" w:eastAsia="el-GR"/>
        </w:rPr>
        <w:t>ιτιατική</w:t>
      </w:r>
      <w:r w:rsidR="004D62BE" w:rsidRPr="00EF7DDF">
        <w:rPr>
          <w:rFonts w:eastAsia="Times New Roman" w:cstheme="minorHAnsi"/>
          <w:color w:val="00B050"/>
          <w:sz w:val="24"/>
          <w:szCs w:val="24"/>
          <w:lang w:val="el-GR" w:eastAsia="el-GR"/>
        </w:rPr>
        <w:t>.</w:t>
      </w:r>
    </w:p>
    <w:p w14:paraId="2DDC0C2F" w14:textId="77777777" w:rsidR="005E5713" w:rsidRPr="00EF7DDF" w:rsidRDefault="005E5713" w:rsidP="00B74F6B">
      <w:pPr>
        <w:shd w:val="clear" w:color="auto" w:fill="FFFFFF"/>
        <w:spacing w:after="0" w:line="276" w:lineRule="auto"/>
        <w:ind w:right="141"/>
        <w:rPr>
          <w:rFonts w:eastAsia="Times New Roman" w:cstheme="minorHAnsi"/>
          <w:color w:val="00B050"/>
          <w:sz w:val="24"/>
          <w:szCs w:val="24"/>
          <w:lang w:val="el-GR" w:eastAsia="el-GR"/>
        </w:rPr>
      </w:pPr>
    </w:p>
    <w:p w14:paraId="59D829F9" w14:textId="77777777" w:rsidR="005E5713" w:rsidRPr="00EF7DDF" w:rsidRDefault="005E5713" w:rsidP="00B74F6B">
      <w:pPr>
        <w:shd w:val="clear" w:color="auto" w:fill="FFFFFF"/>
        <w:spacing w:after="0" w:line="276" w:lineRule="auto"/>
        <w:ind w:right="141"/>
        <w:rPr>
          <w:rFonts w:eastAsia="Times New Roman" w:cstheme="minorHAnsi"/>
          <w:color w:val="00B050"/>
          <w:sz w:val="24"/>
          <w:szCs w:val="24"/>
          <w:lang w:val="el-GR" w:eastAsia="el-GR"/>
        </w:rPr>
      </w:pPr>
    </w:p>
    <w:p w14:paraId="28FA6C38" w14:textId="77777777" w:rsidR="005E5713" w:rsidRPr="00EF7DDF" w:rsidRDefault="005E5713" w:rsidP="00B74F6B">
      <w:pPr>
        <w:shd w:val="clear" w:color="auto" w:fill="FFFFFF"/>
        <w:spacing w:after="0" w:line="276" w:lineRule="auto"/>
        <w:ind w:right="141"/>
        <w:rPr>
          <w:rFonts w:eastAsia="Times New Roman" w:cstheme="minorHAnsi"/>
          <w:color w:val="00B050"/>
          <w:sz w:val="24"/>
          <w:szCs w:val="24"/>
          <w:lang w:val="el-GR" w:eastAsia="el-GR"/>
        </w:rPr>
      </w:pPr>
    </w:p>
    <w:p w14:paraId="397FE416" w14:textId="77777777" w:rsidR="005E5713" w:rsidRPr="00EF7DDF" w:rsidRDefault="005E5713" w:rsidP="00B74F6B">
      <w:pPr>
        <w:shd w:val="clear" w:color="auto" w:fill="FFFFFF"/>
        <w:spacing w:after="0" w:line="276" w:lineRule="auto"/>
        <w:ind w:right="141"/>
        <w:rPr>
          <w:rFonts w:eastAsia="Times New Roman" w:cstheme="minorHAnsi"/>
          <w:color w:val="00B050"/>
          <w:sz w:val="24"/>
          <w:szCs w:val="24"/>
          <w:lang w:val="el-GR" w:eastAsia="el-GR"/>
        </w:rPr>
      </w:pPr>
    </w:p>
    <w:p w14:paraId="009FA511" w14:textId="77777777" w:rsidR="005E5713" w:rsidRPr="00EF7DDF" w:rsidRDefault="005E5713" w:rsidP="00B74F6B">
      <w:pPr>
        <w:shd w:val="clear" w:color="auto" w:fill="FFFFFF"/>
        <w:spacing w:after="0" w:line="276" w:lineRule="auto"/>
        <w:ind w:right="141"/>
        <w:rPr>
          <w:rFonts w:eastAsia="Times New Roman" w:cstheme="minorHAnsi"/>
          <w:color w:val="00B050"/>
          <w:sz w:val="24"/>
          <w:szCs w:val="24"/>
          <w:lang w:val="el-GR" w:eastAsia="el-GR"/>
        </w:rPr>
      </w:pPr>
    </w:p>
    <w:p w14:paraId="011C5961" w14:textId="77777777" w:rsidR="005E5713" w:rsidRPr="00EF7DDF" w:rsidRDefault="005E5713" w:rsidP="005E5713">
      <w:pPr>
        <w:shd w:val="clear" w:color="auto" w:fill="FFFFFF"/>
        <w:spacing w:after="0" w:line="276" w:lineRule="auto"/>
        <w:ind w:right="141"/>
        <w:rPr>
          <w:rFonts w:eastAsia="Times New Roman" w:cstheme="minorHAnsi"/>
          <w:sz w:val="24"/>
          <w:szCs w:val="24"/>
          <w:lang w:val="el-GR" w:eastAsia="el-GR"/>
        </w:rPr>
      </w:pPr>
      <w:r w:rsidRPr="00EF7DDF">
        <w:rPr>
          <w:rFonts w:eastAsia="Times New Roman" w:cstheme="minorHAnsi"/>
          <w:sz w:val="24"/>
          <w:szCs w:val="24"/>
          <w:lang w:val="el-GR" w:eastAsia="el-GR"/>
        </w:rPr>
        <w:t>Για τη σύνταξη: Ζωή Μπούρα</w:t>
      </w:r>
    </w:p>
    <w:p w14:paraId="4F9E25C8" w14:textId="77777777" w:rsidR="005E5713" w:rsidRPr="00EF7DDF" w:rsidRDefault="005E5713" w:rsidP="00B74F6B">
      <w:pPr>
        <w:shd w:val="clear" w:color="auto" w:fill="FFFFFF"/>
        <w:spacing w:after="0" w:line="276" w:lineRule="auto"/>
        <w:ind w:right="141"/>
        <w:rPr>
          <w:rFonts w:eastAsia="Times New Roman" w:cstheme="minorHAnsi"/>
          <w:color w:val="00B050"/>
          <w:sz w:val="24"/>
          <w:szCs w:val="24"/>
          <w:lang w:val="el-GR" w:eastAsia="el-GR"/>
        </w:rPr>
      </w:pPr>
    </w:p>
    <w:sectPr w:rsidR="005E5713" w:rsidRPr="00EF7DDF" w:rsidSect="002B54AF">
      <w:pgSz w:w="12240" w:h="15840"/>
      <w:pgMar w:top="142" w:right="616"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A1A9D"/>
    <w:multiLevelType w:val="hybridMultilevel"/>
    <w:tmpl w:val="4364E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06C7E"/>
    <w:multiLevelType w:val="hybridMultilevel"/>
    <w:tmpl w:val="B8BA6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6D738F"/>
    <w:multiLevelType w:val="hybridMultilevel"/>
    <w:tmpl w:val="FECA3F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FFD6A68"/>
    <w:multiLevelType w:val="hybridMultilevel"/>
    <w:tmpl w:val="AAE82B1C"/>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15:restartNumberingAfterBreak="0">
    <w:nsid w:val="21C70629"/>
    <w:multiLevelType w:val="hybridMultilevel"/>
    <w:tmpl w:val="E1147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9A4613"/>
    <w:multiLevelType w:val="hybridMultilevel"/>
    <w:tmpl w:val="309E7F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2535C"/>
    <w:multiLevelType w:val="hybridMultilevel"/>
    <w:tmpl w:val="63CE386E"/>
    <w:lvl w:ilvl="0" w:tplc="31329CD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BB2700"/>
    <w:multiLevelType w:val="hybridMultilevel"/>
    <w:tmpl w:val="CA9E8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3179A"/>
    <w:multiLevelType w:val="hybridMultilevel"/>
    <w:tmpl w:val="551430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D5574A"/>
    <w:multiLevelType w:val="hybridMultilevel"/>
    <w:tmpl w:val="D6F40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D51E53"/>
    <w:multiLevelType w:val="hybridMultilevel"/>
    <w:tmpl w:val="15D6190C"/>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EA710BB"/>
    <w:multiLevelType w:val="hybridMultilevel"/>
    <w:tmpl w:val="10F6F73C"/>
    <w:lvl w:ilvl="0" w:tplc="0408000F">
      <w:start w:val="1"/>
      <w:numFmt w:val="decimal"/>
      <w:lvlText w:val="%1."/>
      <w:lvlJc w:val="left"/>
      <w:pPr>
        <w:ind w:left="6653" w:hanging="360"/>
      </w:pPr>
    </w:lvl>
    <w:lvl w:ilvl="1" w:tplc="04080019" w:tentative="1">
      <w:start w:val="1"/>
      <w:numFmt w:val="lowerLetter"/>
      <w:lvlText w:val="%2."/>
      <w:lvlJc w:val="left"/>
      <w:pPr>
        <w:ind w:left="7373" w:hanging="360"/>
      </w:pPr>
    </w:lvl>
    <w:lvl w:ilvl="2" w:tplc="0408001B" w:tentative="1">
      <w:start w:val="1"/>
      <w:numFmt w:val="lowerRoman"/>
      <w:lvlText w:val="%3."/>
      <w:lvlJc w:val="right"/>
      <w:pPr>
        <w:ind w:left="8093" w:hanging="180"/>
      </w:pPr>
    </w:lvl>
    <w:lvl w:ilvl="3" w:tplc="0408000F" w:tentative="1">
      <w:start w:val="1"/>
      <w:numFmt w:val="decimal"/>
      <w:lvlText w:val="%4."/>
      <w:lvlJc w:val="left"/>
      <w:pPr>
        <w:ind w:left="8813" w:hanging="360"/>
      </w:pPr>
    </w:lvl>
    <w:lvl w:ilvl="4" w:tplc="04080019" w:tentative="1">
      <w:start w:val="1"/>
      <w:numFmt w:val="lowerLetter"/>
      <w:lvlText w:val="%5."/>
      <w:lvlJc w:val="left"/>
      <w:pPr>
        <w:ind w:left="9533" w:hanging="360"/>
      </w:pPr>
    </w:lvl>
    <w:lvl w:ilvl="5" w:tplc="0408001B" w:tentative="1">
      <w:start w:val="1"/>
      <w:numFmt w:val="lowerRoman"/>
      <w:lvlText w:val="%6."/>
      <w:lvlJc w:val="right"/>
      <w:pPr>
        <w:ind w:left="10253" w:hanging="180"/>
      </w:pPr>
    </w:lvl>
    <w:lvl w:ilvl="6" w:tplc="0408000F" w:tentative="1">
      <w:start w:val="1"/>
      <w:numFmt w:val="decimal"/>
      <w:lvlText w:val="%7."/>
      <w:lvlJc w:val="left"/>
      <w:pPr>
        <w:ind w:left="10973" w:hanging="360"/>
      </w:pPr>
    </w:lvl>
    <w:lvl w:ilvl="7" w:tplc="04080019" w:tentative="1">
      <w:start w:val="1"/>
      <w:numFmt w:val="lowerLetter"/>
      <w:lvlText w:val="%8."/>
      <w:lvlJc w:val="left"/>
      <w:pPr>
        <w:ind w:left="11693" w:hanging="360"/>
      </w:pPr>
    </w:lvl>
    <w:lvl w:ilvl="8" w:tplc="0408001B" w:tentative="1">
      <w:start w:val="1"/>
      <w:numFmt w:val="lowerRoman"/>
      <w:lvlText w:val="%9."/>
      <w:lvlJc w:val="right"/>
      <w:pPr>
        <w:ind w:left="12413" w:hanging="180"/>
      </w:pPr>
    </w:lvl>
  </w:abstractNum>
  <w:abstractNum w:abstractNumId="12" w15:restartNumberingAfterBreak="0">
    <w:nsid w:val="50382D10"/>
    <w:multiLevelType w:val="hybridMultilevel"/>
    <w:tmpl w:val="89983392"/>
    <w:lvl w:ilvl="0" w:tplc="ED402DB4">
      <w:start w:val="1"/>
      <w:numFmt w:val="decimal"/>
      <w:lvlText w:val="%1."/>
      <w:lvlJc w:val="left"/>
      <w:pPr>
        <w:ind w:left="720" w:hanging="360"/>
      </w:pPr>
      <w:rPr>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9D7787"/>
    <w:multiLevelType w:val="hybridMultilevel"/>
    <w:tmpl w:val="175A4088"/>
    <w:lvl w:ilvl="0" w:tplc="0B7E39C4">
      <w:start w:val="1"/>
      <w:numFmt w:val="decimal"/>
      <w:lvlText w:val="%1."/>
      <w:lvlJc w:val="left"/>
      <w:pPr>
        <w:ind w:left="720" w:hanging="360"/>
      </w:pPr>
      <w:rPr>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C277B2A"/>
    <w:multiLevelType w:val="hybridMultilevel"/>
    <w:tmpl w:val="ABA443F6"/>
    <w:lvl w:ilvl="0" w:tplc="040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C5088F"/>
    <w:multiLevelType w:val="hybridMultilevel"/>
    <w:tmpl w:val="EF726B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56662E"/>
    <w:multiLevelType w:val="hybridMultilevel"/>
    <w:tmpl w:val="5CBE6B5C"/>
    <w:lvl w:ilvl="0" w:tplc="0409000F">
      <w:start w:val="1"/>
      <w:numFmt w:val="decimal"/>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7" w15:restartNumberingAfterBreak="0">
    <w:nsid w:val="7254432C"/>
    <w:multiLevelType w:val="hybridMultilevel"/>
    <w:tmpl w:val="865C1A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5F67C6"/>
    <w:multiLevelType w:val="hybridMultilevel"/>
    <w:tmpl w:val="ABBE2C3E"/>
    <w:lvl w:ilvl="0" w:tplc="04090019">
      <w:start w:val="1"/>
      <w:numFmt w:val="lowerLetter"/>
      <w:lvlText w:val="%1."/>
      <w:lvlJc w:val="left"/>
      <w:pPr>
        <w:ind w:left="450" w:hanging="360"/>
      </w:pPr>
    </w:lvl>
    <w:lvl w:ilvl="1" w:tplc="04080019" w:tentative="1">
      <w:start w:val="1"/>
      <w:numFmt w:val="lowerLetter"/>
      <w:lvlText w:val="%2."/>
      <w:lvlJc w:val="left"/>
      <w:pPr>
        <w:ind w:left="589" w:hanging="360"/>
      </w:pPr>
    </w:lvl>
    <w:lvl w:ilvl="2" w:tplc="0408001B" w:tentative="1">
      <w:start w:val="1"/>
      <w:numFmt w:val="lowerRoman"/>
      <w:lvlText w:val="%3."/>
      <w:lvlJc w:val="right"/>
      <w:pPr>
        <w:ind w:left="1309" w:hanging="180"/>
      </w:pPr>
    </w:lvl>
    <w:lvl w:ilvl="3" w:tplc="0408000F" w:tentative="1">
      <w:start w:val="1"/>
      <w:numFmt w:val="decimal"/>
      <w:lvlText w:val="%4."/>
      <w:lvlJc w:val="left"/>
      <w:pPr>
        <w:ind w:left="2029" w:hanging="360"/>
      </w:pPr>
    </w:lvl>
    <w:lvl w:ilvl="4" w:tplc="04080019" w:tentative="1">
      <w:start w:val="1"/>
      <w:numFmt w:val="lowerLetter"/>
      <w:lvlText w:val="%5."/>
      <w:lvlJc w:val="left"/>
      <w:pPr>
        <w:ind w:left="2749" w:hanging="360"/>
      </w:pPr>
    </w:lvl>
    <w:lvl w:ilvl="5" w:tplc="0408001B" w:tentative="1">
      <w:start w:val="1"/>
      <w:numFmt w:val="lowerRoman"/>
      <w:lvlText w:val="%6."/>
      <w:lvlJc w:val="right"/>
      <w:pPr>
        <w:ind w:left="3469" w:hanging="180"/>
      </w:pPr>
    </w:lvl>
    <w:lvl w:ilvl="6" w:tplc="0408000F" w:tentative="1">
      <w:start w:val="1"/>
      <w:numFmt w:val="decimal"/>
      <w:lvlText w:val="%7."/>
      <w:lvlJc w:val="left"/>
      <w:pPr>
        <w:ind w:left="4189" w:hanging="360"/>
      </w:pPr>
    </w:lvl>
    <w:lvl w:ilvl="7" w:tplc="04080019" w:tentative="1">
      <w:start w:val="1"/>
      <w:numFmt w:val="lowerLetter"/>
      <w:lvlText w:val="%8."/>
      <w:lvlJc w:val="left"/>
      <w:pPr>
        <w:ind w:left="4909" w:hanging="360"/>
      </w:pPr>
    </w:lvl>
    <w:lvl w:ilvl="8" w:tplc="0408001B" w:tentative="1">
      <w:start w:val="1"/>
      <w:numFmt w:val="lowerRoman"/>
      <w:lvlText w:val="%9."/>
      <w:lvlJc w:val="right"/>
      <w:pPr>
        <w:ind w:left="5629" w:hanging="180"/>
      </w:pPr>
    </w:lvl>
  </w:abstractNum>
  <w:abstractNum w:abstractNumId="19" w15:restartNumberingAfterBreak="0">
    <w:nsid w:val="72F20FF1"/>
    <w:multiLevelType w:val="hybridMultilevel"/>
    <w:tmpl w:val="90F6C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1D36FE"/>
    <w:multiLevelType w:val="hybridMultilevel"/>
    <w:tmpl w:val="BB7AE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292FF7"/>
    <w:multiLevelType w:val="hybridMultilevel"/>
    <w:tmpl w:val="BEDC9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EC731A"/>
    <w:multiLevelType w:val="hybridMultilevel"/>
    <w:tmpl w:val="179AD4F0"/>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016661702">
    <w:abstractNumId w:val="5"/>
  </w:num>
  <w:num w:numId="2" w16cid:durableId="2054882635">
    <w:abstractNumId w:val="3"/>
  </w:num>
  <w:num w:numId="3" w16cid:durableId="780145208">
    <w:abstractNumId w:val="8"/>
  </w:num>
  <w:num w:numId="4" w16cid:durableId="1641229844">
    <w:abstractNumId w:val="10"/>
  </w:num>
  <w:num w:numId="5" w16cid:durableId="1151289788">
    <w:abstractNumId w:val="17"/>
  </w:num>
  <w:num w:numId="6" w16cid:durableId="1089040789">
    <w:abstractNumId w:val="22"/>
  </w:num>
  <w:num w:numId="7" w16cid:durableId="502621852">
    <w:abstractNumId w:val="4"/>
  </w:num>
  <w:num w:numId="8" w16cid:durableId="1290016963">
    <w:abstractNumId w:val="18"/>
  </w:num>
  <w:num w:numId="9" w16cid:durableId="1882282732">
    <w:abstractNumId w:val="6"/>
  </w:num>
  <w:num w:numId="10" w16cid:durableId="1470240875">
    <w:abstractNumId w:val="14"/>
  </w:num>
  <w:num w:numId="11" w16cid:durableId="1825127069">
    <w:abstractNumId w:val="2"/>
  </w:num>
  <w:num w:numId="12" w16cid:durableId="877010740">
    <w:abstractNumId w:val="11"/>
  </w:num>
  <w:num w:numId="13" w16cid:durableId="1819296660">
    <w:abstractNumId w:val="13"/>
  </w:num>
  <w:num w:numId="14" w16cid:durableId="470483824">
    <w:abstractNumId w:val="16"/>
  </w:num>
  <w:num w:numId="15" w16cid:durableId="760764223">
    <w:abstractNumId w:val="19"/>
  </w:num>
  <w:num w:numId="16" w16cid:durableId="1505634217">
    <w:abstractNumId w:val="0"/>
  </w:num>
  <w:num w:numId="17" w16cid:durableId="258372886">
    <w:abstractNumId w:val="1"/>
  </w:num>
  <w:num w:numId="18" w16cid:durableId="777680360">
    <w:abstractNumId w:val="7"/>
  </w:num>
  <w:num w:numId="19" w16cid:durableId="214396468">
    <w:abstractNumId w:val="9"/>
  </w:num>
  <w:num w:numId="20" w16cid:durableId="157574882">
    <w:abstractNumId w:val="15"/>
  </w:num>
  <w:num w:numId="21" w16cid:durableId="1250429592">
    <w:abstractNumId w:val="21"/>
  </w:num>
  <w:num w:numId="22" w16cid:durableId="2137526417">
    <w:abstractNumId w:val="12"/>
  </w:num>
  <w:num w:numId="23" w16cid:durableId="188259211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520"/>
    <w:rsid w:val="00000586"/>
    <w:rsid w:val="00005A64"/>
    <w:rsid w:val="00036FAA"/>
    <w:rsid w:val="00060B19"/>
    <w:rsid w:val="000A1DC8"/>
    <w:rsid w:val="000B0520"/>
    <w:rsid w:val="000C1B15"/>
    <w:rsid w:val="000C768C"/>
    <w:rsid w:val="000D0064"/>
    <w:rsid w:val="00123B90"/>
    <w:rsid w:val="001304B2"/>
    <w:rsid w:val="001507DE"/>
    <w:rsid w:val="001579A6"/>
    <w:rsid w:val="0017482F"/>
    <w:rsid w:val="00185152"/>
    <w:rsid w:val="001D6181"/>
    <w:rsid w:val="002075C9"/>
    <w:rsid w:val="002119E1"/>
    <w:rsid w:val="00251FF7"/>
    <w:rsid w:val="00272FE2"/>
    <w:rsid w:val="002B54AF"/>
    <w:rsid w:val="00310D4E"/>
    <w:rsid w:val="00355F86"/>
    <w:rsid w:val="00393FFD"/>
    <w:rsid w:val="003A00C1"/>
    <w:rsid w:val="003A7BAA"/>
    <w:rsid w:val="003B0EBD"/>
    <w:rsid w:val="003D07EF"/>
    <w:rsid w:val="00401207"/>
    <w:rsid w:val="00437BD9"/>
    <w:rsid w:val="00441E44"/>
    <w:rsid w:val="00481796"/>
    <w:rsid w:val="004C24E9"/>
    <w:rsid w:val="004D62BE"/>
    <w:rsid w:val="004D7768"/>
    <w:rsid w:val="00565FFB"/>
    <w:rsid w:val="005732F5"/>
    <w:rsid w:val="0058491A"/>
    <w:rsid w:val="00592137"/>
    <w:rsid w:val="005B3804"/>
    <w:rsid w:val="005D2571"/>
    <w:rsid w:val="005E5713"/>
    <w:rsid w:val="005F291E"/>
    <w:rsid w:val="00623116"/>
    <w:rsid w:val="00627ABB"/>
    <w:rsid w:val="00645A18"/>
    <w:rsid w:val="00673061"/>
    <w:rsid w:val="00677F57"/>
    <w:rsid w:val="006A055E"/>
    <w:rsid w:val="006B0361"/>
    <w:rsid w:val="006B4D30"/>
    <w:rsid w:val="006B60E1"/>
    <w:rsid w:val="00743342"/>
    <w:rsid w:val="007752EF"/>
    <w:rsid w:val="00796616"/>
    <w:rsid w:val="007C5B3A"/>
    <w:rsid w:val="00845922"/>
    <w:rsid w:val="008A71A2"/>
    <w:rsid w:val="008B3DCF"/>
    <w:rsid w:val="008F4C29"/>
    <w:rsid w:val="009052F4"/>
    <w:rsid w:val="00906DBB"/>
    <w:rsid w:val="00971901"/>
    <w:rsid w:val="00983077"/>
    <w:rsid w:val="00993AC9"/>
    <w:rsid w:val="009D2722"/>
    <w:rsid w:val="00A33DB5"/>
    <w:rsid w:val="00A5184B"/>
    <w:rsid w:val="00A562CA"/>
    <w:rsid w:val="00AC0434"/>
    <w:rsid w:val="00B01BE3"/>
    <w:rsid w:val="00B3074A"/>
    <w:rsid w:val="00B74F6B"/>
    <w:rsid w:val="00B82C1E"/>
    <w:rsid w:val="00BA371E"/>
    <w:rsid w:val="00BE5489"/>
    <w:rsid w:val="00C32C1F"/>
    <w:rsid w:val="00C500D6"/>
    <w:rsid w:val="00C67BC9"/>
    <w:rsid w:val="00CA604B"/>
    <w:rsid w:val="00CE2DC4"/>
    <w:rsid w:val="00D0012F"/>
    <w:rsid w:val="00D16DC8"/>
    <w:rsid w:val="00D241E5"/>
    <w:rsid w:val="00D51108"/>
    <w:rsid w:val="00DC4304"/>
    <w:rsid w:val="00E27DAC"/>
    <w:rsid w:val="00E338BB"/>
    <w:rsid w:val="00E638B1"/>
    <w:rsid w:val="00E70D1A"/>
    <w:rsid w:val="00ED7A53"/>
    <w:rsid w:val="00EE519D"/>
    <w:rsid w:val="00EF7DDF"/>
    <w:rsid w:val="00F359E7"/>
    <w:rsid w:val="00F6024F"/>
    <w:rsid w:val="00F638F2"/>
    <w:rsid w:val="00F80B03"/>
    <w:rsid w:val="00F81DE8"/>
    <w:rsid w:val="00F847E1"/>
    <w:rsid w:val="00F97BAF"/>
    <w:rsid w:val="00FB1EF1"/>
    <w:rsid w:val="00FE066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874DB"/>
  <w15:docId w15:val="{65F97845-2850-422C-B7F1-7080CBA38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33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0520"/>
    <w:pPr>
      <w:ind w:left="720"/>
      <w:contextualSpacing/>
    </w:pPr>
  </w:style>
  <w:style w:type="table" w:styleId="a4">
    <w:name w:val="Table Grid"/>
    <w:basedOn w:val="a1"/>
    <w:uiPriority w:val="39"/>
    <w:rsid w:val="00FE0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4"/>
    <w:uiPriority w:val="39"/>
    <w:rsid w:val="009052F4"/>
    <w:pPr>
      <w:spacing w:after="0" w:line="240" w:lineRule="auto"/>
    </w:pPr>
    <w:rPr>
      <w:rFonts w:ascii="Calibri" w:eastAsia="Calibri" w:hAnsi="Calibri" w:cs="Times New Roman"/>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FB1EF1"/>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FB1E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319848">
      <w:bodyDiv w:val="1"/>
      <w:marLeft w:val="0"/>
      <w:marRight w:val="0"/>
      <w:marTop w:val="0"/>
      <w:marBottom w:val="0"/>
      <w:divBdr>
        <w:top w:val="none" w:sz="0" w:space="0" w:color="auto"/>
        <w:left w:val="none" w:sz="0" w:space="0" w:color="auto"/>
        <w:bottom w:val="none" w:sz="0" w:space="0" w:color="auto"/>
        <w:right w:val="none" w:sz="0" w:space="0" w:color="auto"/>
      </w:divBdr>
    </w:div>
    <w:div w:id="205993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720</Words>
  <Characters>3892</Characters>
  <Application>Microsoft Office Word</Application>
  <DocSecurity>0</DocSecurity>
  <Lines>32</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account</dc:creator>
  <cp:lastModifiedBy>filologiko serres</cp:lastModifiedBy>
  <cp:revision>2</cp:revision>
  <cp:lastPrinted>2024-01-27T17:07:00Z</cp:lastPrinted>
  <dcterms:created xsi:type="dcterms:W3CDTF">2024-07-25T17:58:00Z</dcterms:created>
  <dcterms:modified xsi:type="dcterms:W3CDTF">2024-07-25T17:58:00Z</dcterms:modified>
</cp:coreProperties>
</file>